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1C200" w14:textId="017FEFF0" w:rsidR="001C5FCF" w:rsidRPr="0072126F" w:rsidRDefault="001C5FCF" w:rsidP="00A8691D">
      <w:pPr>
        <w:rPr>
          <w:sz w:val="20"/>
          <w:szCs w:val="20"/>
        </w:rPr>
      </w:pPr>
      <w:r w:rsidRPr="0072126F">
        <w:rPr>
          <w:sz w:val="20"/>
          <w:szCs w:val="20"/>
        </w:rPr>
        <w:t>Nr sprawy: NZOZ.252……</w:t>
      </w:r>
    </w:p>
    <w:p w14:paraId="1BE09EE6" w14:textId="4E510B06" w:rsidR="00A8691D" w:rsidRPr="00A8691D" w:rsidRDefault="00A8691D" w:rsidP="001C5FCF">
      <w:pPr>
        <w:jc w:val="center"/>
      </w:pPr>
      <w:r w:rsidRPr="00A8691D">
        <w:rPr>
          <w:b/>
          <w:bCs/>
        </w:rPr>
        <w:t>UMOWA NR …/NZOZ/2026</w:t>
      </w:r>
    </w:p>
    <w:p w14:paraId="133CA8A3" w14:textId="77777777" w:rsidR="00A8691D" w:rsidRPr="00A8691D" w:rsidRDefault="00A8691D" w:rsidP="001C5FCF">
      <w:pPr>
        <w:jc w:val="both"/>
      </w:pPr>
      <w:r w:rsidRPr="00A8691D">
        <w:t>zawarta w Warszawie w dniu ………………… r. pomiędzy:</w:t>
      </w:r>
    </w:p>
    <w:p w14:paraId="191E28D8" w14:textId="77777777" w:rsidR="00A8691D" w:rsidRPr="00A8691D" w:rsidRDefault="00A8691D" w:rsidP="001C5FCF">
      <w:pPr>
        <w:jc w:val="both"/>
      </w:pPr>
      <w:r w:rsidRPr="00A8691D">
        <w:rPr>
          <w:b/>
          <w:bCs/>
        </w:rPr>
        <w:t>Szkołą Główną Gospodarstwa Wiejskiego w Warszawie – Niepublicznym Zakładem Opieki Zdrowotnej „NZOZ SGGW”</w:t>
      </w:r>
      <w:r w:rsidRPr="00A8691D">
        <w:t xml:space="preserve">, ul. Nowoursynowska 166, 02-787 Warszawa, NIP: 500-000-74-25, REGON: 00000000-0000, zwaną dalej </w:t>
      </w:r>
      <w:r w:rsidRPr="00A8691D">
        <w:rPr>
          <w:b/>
          <w:bCs/>
        </w:rPr>
        <w:t>„Usługodawcą”</w:t>
      </w:r>
      <w:r w:rsidRPr="00A8691D">
        <w:t>,</w:t>
      </w:r>
    </w:p>
    <w:p w14:paraId="7FD4656D" w14:textId="77777777" w:rsidR="001C5FCF" w:rsidRDefault="00A8691D" w:rsidP="001C5FCF">
      <w:pPr>
        <w:jc w:val="both"/>
      </w:pPr>
      <w:r w:rsidRPr="00A8691D">
        <w:t xml:space="preserve">reprezentowaną przez: </w:t>
      </w:r>
    </w:p>
    <w:p w14:paraId="571ED449" w14:textId="77777777" w:rsidR="001C5FCF" w:rsidRDefault="00A8691D" w:rsidP="001C5FCF">
      <w:pPr>
        <w:jc w:val="both"/>
      </w:pPr>
      <w:r w:rsidRPr="00A8691D">
        <w:t xml:space="preserve">– ……………………, JM Rektora SGGW, </w:t>
      </w:r>
    </w:p>
    <w:p w14:paraId="35119FB7" w14:textId="12440920" w:rsidR="00A8691D" w:rsidRPr="00A8691D" w:rsidRDefault="00A8691D" w:rsidP="001C5FCF">
      <w:pPr>
        <w:jc w:val="both"/>
      </w:pPr>
      <w:r w:rsidRPr="00A8691D">
        <w:t>– ……………………, Kanclerza SGGW,</w:t>
      </w:r>
    </w:p>
    <w:p w14:paraId="50930FAC" w14:textId="77777777" w:rsidR="001C5FCF" w:rsidRDefault="00A8691D" w:rsidP="001C5FCF">
      <w:pPr>
        <w:jc w:val="both"/>
      </w:pPr>
      <w:r w:rsidRPr="00A8691D">
        <w:t xml:space="preserve">przy kontrasygnacie finansowej: </w:t>
      </w:r>
    </w:p>
    <w:p w14:paraId="002900A2" w14:textId="54C2CF2F" w:rsidR="00A8691D" w:rsidRPr="00A8691D" w:rsidRDefault="00A8691D" w:rsidP="001C5FCF">
      <w:pPr>
        <w:jc w:val="both"/>
      </w:pPr>
      <w:r w:rsidRPr="00A8691D">
        <w:t>– ……………………, Kwestora SGGW,</w:t>
      </w:r>
    </w:p>
    <w:p w14:paraId="4009EF77" w14:textId="77777777" w:rsidR="00A8691D" w:rsidRPr="00A8691D" w:rsidRDefault="00A8691D" w:rsidP="001C5FCF">
      <w:pPr>
        <w:jc w:val="both"/>
      </w:pPr>
      <w:r w:rsidRPr="00A8691D">
        <w:t>a</w:t>
      </w:r>
    </w:p>
    <w:p w14:paraId="6E443111" w14:textId="394E95A1" w:rsidR="00A8691D" w:rsidRPr="00A8691D" w:rsidRDefault="00A8691D" w:rsidP="001C5FCF">
      <w:pPr>
        <w:jc w:val="both"/>
      </w:pPr>
      <w:r w:rsidRPr="00A8691D">
        <w:rPr>
          <w:b/>
          <w:bCs/>
        </w:rPr>
        <w:t>dr ……………………</w:t>
      </w:r>
      <w:r w:rsidRPr="00A8691D">
        <w:t xml:space="preserve">, prawo wykonywania zawodu nr ……………………, prowadzącym działalność gospodarczą pod firmą: ……………………, wpisaną do Centralnej Ewidencji i Informacji o Działalności Gospodarczej, adres: ……………………, Warszawa, NIP: ……………………, REGON: ……………………, zwanym dalej </w:t>
      </w:r>
      <w:r w:rsidRPr="00A8691D">
        <w:rPr>
          <w:b/>
          <w:bCs/>
        </w:rPr>
        <w:t>„Usługobiorcą”</w:t>
      </w:r>
      <w:r w:rsidRPr="00A8691D">
        <w:t>.</w:t>
      </w:r>
    </w:p>
    <w:p w14:paraId="70FFE33B" w14:textId="77777777" w:rsidR="0081588B" w:rsidRDefault="0081588B" w:rsidP="001C5FCF">
      <w:pPr>
        <w:jc w:val="center"/>
        <w:rPr>
          <w:b/>
          <w:bCs/>
        </w:rPr>
      </w:pPr>
    </w:p>
    <w:p w14:paraId="491B3902" w14:textId="27E400D0" w:rsidR="00A8691D" w:rsidRPr="00A8691D" w:rsidRDefault="00A8691D" w:rsidP="001C5FCF">
      <w:pPr>
        <w:jc w:val="center"/>
      </w:pPr>
      <w:r w:rsidRPr="00A8691D">
        <w:rPr>
          <w:b/>
          <w:bCs/>
        </w:rPr>
        <w:t>§ 1</w:t>
      </w:r>
      <w:r w:rsidRPr="00A8691D">
        <w:t xml:space="preserve"> </w:t>
      </w:r>
      <w:r w:rsidRPr="00A8691D">
        <w:rPr>
          <w:b/>
          <w:bCs/>
        </w:rPr>
        <w:t>Przedmiot umowy</w:t>
      </w:r>
    </w:p>
    <w:p w14:paraId="3466E7DB" w14:textId="77777777" w:rsidR="00A8691D" w:rsidRPr="00A8691D" w:rsidRDefault="00A8691D" w:rsidP="001C5FCF">
      <w:pPr>
        <w:numPr>
          <w:ilvl w:val="0"/>
          <w:numId w:val="11"/>
        </w:numPr>
        <w:jc w:val="both"/>
      </w:pPr>
      <w:r w:rsidRPr="00A8691D">
        <w:t>Strony zgodnie oświadczają, że Usługobiorca świadczy usługi będące przedmiotem niniejszej Umowy jako niezależny przedsiębiorca prowadzący działalność gospodarczą na własny rachunek i ryzyko, z zachowaniem pełnej samodzielności organizacyjnej, zawodowej i decyzyjnej, a stosunek prawny łączący Strony nie stanowi stosunku pracy w rozumieniu art. 22 § 1 Kodeksu pracy.</w:t>
      </w:r>
    </w:p>
    <w:p w14:paraId="6AD98623" w14:textId="77777777" w:rsidR="00A8691D" w:rsidRPr="00A8691D" w:rsidRDefault="00A8691D" w:rsidP="001C5FCF">
      <w:pPr>
        <w:numPr>
          <w:ilvl w:val="0"/>
          <w:numId w:val="11"/>
        </w:numPr>
        <w:jc w:val="both"/>
      </w:pPr>
      <w:r w:rsidRPr="00A8691D">
        <w:t xml:space="preserve">Usługobiorca, w ramach prowadzonej przez siebie działalności gospodarczej, zobowiązuje się do świadczenia na rzecz Usługodawcy </w:t>
      </w:r>
      <w:r w:rsidRPr="001C5FCF">
        <w:rPr>
          <w:b/>
          <w:bCs/>
        </w:rPr>
        <w:t>usług lekarza podstawowej opieki zdrowotnej</w:t>
      </w:r>
      <w:r w:rsidRPr="00A8691D">
        <w:t xml:space="preserve"> wynikających z umowy zawartej przez Usługodawcę z Narodowym Funduszem Zdrowia.</w:t>
      </w:r>
    </w:p>
    <w:p w14:paraId="647EB7FC" w14:textId="6316D075" w:rsidR="00BB15EB" w:rsidRPr="00BB15EB" w:rsidRDefault="00BB15EB" w:rsidP="00BB15EB">
      <w:pPr>
        <w:numPr>
          <w:ilvl w:val="0"/>
          <w:numId w:val="11"/>
        </w:numPr>
        <w:jc w:val="both"/>
      </w:pPr>
      <w:r w:rsidRPr="00BB15EB">
        <w:t xml:space="preserve">Przedmiotem usług jest w szczególności: udzielanie porad lekarskich w warunkach ambulatoryjnych (w tym przy użyciu systemów teleinformatycznych) oraz wizyt domowych w przypadkach uzasadnionych medycznie, przeprowadzanie badań i zabiegów lekarskich, planowanie, koordynacja i realizacja postępowania diagnostyczno-terapeutycznego, realizacja świadczeń profilaktycznych, w tym szczepień ochronnych, badań bilansowych i przesiewowych oraz programów profilaktycznych, edukacja zdrowotna pacjentów, </w:t>
      </w:r>
      <w:r w:rsidRPr="00BB15EB">
        <w:lastRenderedPageBreak/>
        <w:t>wystawianie recept, skierowań, zleceń na badania diagnostyczne, wyroby medyczne oraz transport sanitarny, wydawanie orzeczeń i zaświadczeń (w tym o czasowej niezdolności do pracy oraz o stanie zdrowia), prowadzenie dokumentacji medycznej, koordynacja opieki nad pacjentem we współpracy z pielęgniarką POZ – zgodnie z przepisami prawa, standardami obowiązującymi w podmiotach leczniczych oraz warunkami umowy z Narodowym Funduszem Zdrowia.</w:t>
      </w:r>
    </w:p>
    <w:p w14:paraId="191F2EC3" w14:textId="77777777" w:rsidR="00A8691D" w:rsidRPr="00A8691D" w:rsidRDefault="00A8691D" w:rsidP="001C5FCF">
      <w:pPr>
        <w:numPr>
          <w:ilvl w:val="0"/>
          <w:numId w:val="11"/>
        </w:numPr>
        <w:jc w:val="both"/>
      </w:pPr>
      <w:r w:rsidRPr="00A8691D">
        <w:t>Podstawami stosunku prawnego Stron są obowiązująca Usługodawcę umowa z Narodowym Funduszem Zdrowia (w tym Harmonogramy oraz System Zarządzania Obiegiem Informacji – SZOI) oraz rozporządzenie Ministra Zdrowia w sprawie świadczeń gwarantowanych z zakresu podstawowej opieki zdrowotnej.</w:t>
      </w:r>
    </w:p>
    <w:p w14:paraId="5C51BF76" w14:textId="77777777" w:rsidR="00A8691D" w:rsidRPr="00A8691D" w:rsidRDefault="00A8691D" w:rsidP="001C5FCF">
      <w:pPr>
        <w:numPr>
          <w:ilvl w:val="0"/>
          <w:numId w:val="11"/>
        </w:numPr>
        <w:jc w:val="both"/>
      </w:pPr>
      <w:r w:rsidRPr="00A8691D">
        <w:t>Usługobiorca zobowiązuje się do przestrzegania zasad wynikających z umowy Usługodawcy z NFZ, w tym do terminowego i prawidłowego przekazywania danych niezbędnych do sprawozdawczości. Obowiązek ten wynika wyłącznie z wymogów płatnika publicznego i ma charakter obowiązku profesjonalnego Usługobiorcy jako samodzielnego podmiotu prowadzącego działalność leczniczą, a nie z poleceń służbowych Usługodawcy. Korzystanie z systemów wymaganych przez NFZ nie stanowi elementu podporządkowania organizacyjnego ani służbowego wobec Usługodawcy.</w:t>
      </w:r>
    </w:p>
    <w:p w14:paraId="472AFCCA" w14:textId="77777777" w:rsidR="00A8691D" w:rsidRPr="00A8691D" w:rsidRDefault="00A8691D" w:rsidP="001C5FCF">
      <w:pPr>
        <w:numPr>
          <w:ilvl w:val="0"/>
          <w:numId w:val="11"/>
        </w:numPr>
        <w:jc w:val="both"/>
      </w:pPr>
      <w:r w:rsidRPr="00A8691D">
        <w:t>Stosunek prawny nawiązywany niniejszą Umową ma charakter umowy o świadczenie usług między podmiotami zawodowo zajmującymi się wykonywaniem czynności będących jej przedmiotem, do której – z mocy art. 750 Kodeksu cywilnego – stosuje się przepisy o zleceniu.</w:t>
      </w:r>
    </w:p>
    <w:p w14:paraId="024D8E10" w14:textId="298AF924" w:rsidR="00A8691D" w:rsidRPr="00A8691D" w:rsidRDefault="00A8691D" w:rsidP="00A8691D">
      <w:pPr>
        <w:numPr>
          <w:ilvl w:val="0"/>
          <w:numId w:val="11"/>
        </w:numPr>
        <w:jc w:val="both"/>
      </w:pPr>
      <w:r w:rsidRPr="00A8691D">
        <w:t>Usługobiorca jest uprawniony do jednoczesnego świadczenia usług medycznych na rzecz innych podmiotów leczniczych, o ile nie koliduje to z uzgodnionym harmonogramem w ramach niniejszej Umowy.</w:t>
      </w:r>
    </w:p>
    <w:p w14:paraId="53CD2F22" w14:textId="77777777" w:rsidR="001817F6" w:rsidRDefault="001817F6" w:rsidP="001C5FCF">
      <w:pPr>
        <w:jc w:val="center"/>
        <w:rPr>
          <w:b/>
          <w:bCs/>
        </w:rPr>
      </w:pPr>
    </w:p>
    <w:p w14:paraId="744FAC5D" w14:textId="3EE78B06" w:rsidR="00A8691D" w:rsidRPr="00A8691D" w:rsidRDefault="00A8691D" w:rsidP="001C5FCF">
      <w:pPr>
        <w:jc w:val="center"/>
      </w:pPr>
      <w:r w:rsidRPr="00A8691D">
        <w:rPr>
          <w:b/>
          <w:bCs/>
        </w:rPr>
        <w:t>§ 2</w:t>
      </w:r>
      <w:r w:rsidRPr="00A8691D">
        <w:t xml:space="preserve"> </w:t>
      </w:r>
      <w:r w:rsidRPr="00A8691D">
        <w:rPr>
          <w:b/>
          <w:bCs/>
        </w:rPr>
        <w:t>Czas trwania umowy</w:t>
      </w:r>
    </w:p>
    <w:p w14:paraId="2F94609A" w14:textId="05C73A8C" w:rsidR="00A8691D" w:rsidRPr="00A8691D" w:rsidRDefault="00A8691D" w:rsidP="001C5FCF">
      <w:pPr>
        <w:numPr>
          <w:ilvl w:val="0"/>
          <w:numId w:val="12"/>
        </w:numPr>
        <w:jc w:val="both"/>
      </w:pPr>
      <w:r w:rsidRPr="00A8691D">
        <w:t xml:space="preserve">Umowa zostaje zawarta na czas od dnia </w:t>
      </w:r>
      <w:r w:rsidRPr="001C5FCF">
        <w:rPr>
          <w:b/>
          <w:bCs/>
        </w:rPr>
        <w:t>1 stycznia 202</w:t>
      </w:r>
      <w:r w:rsidR="00BE1312">
        <w:rPr>
          <w:b/>
          <w:bCs/>
        </w:rPr>
        <w:t>7</w:t>
      </w:r>
      <w:r w:rsidRPr="001C5FCF">
        <w:rPr>
          <w:b/>
          <w:bCs/>
        </w:rPr>
        <w:t xml:space="preserve"> r. do dnia 31 grudnia 202</w:t>
      </w:r>
      <w:r w:rsidR="00BE1312">
        <w:rPr>
          <w:b/>
          <w:bCs/>
        </w:rPr>
        <w:t>7</w:t>
      </w:r>
      <w:r w:rsidRPr="001C5FCF">
        <w:rPr>
          <w:b/>
          <w:bCs/>
        </w:rPr>
        <w:t xml:space="preserve"> r</w:t>
      </w:r>
      <w:r w:rsidRPr="00A8691D">
        <w:t>., z zastrzeżeniem ust. 3.</w:t>
      </w:r>
    </w:p>
    <w:p w14:paraId="6A4AC53E" w14:textId="2D8F365B" w:rsidR="00A8691D" w:rsidRPr="00A8691D" w:rsidRDefault="00A8691D" w:rsidP="001C5FCF">
      <w:pPr>
        <w:numPr>
          <w:ilvl w:val="0"/>
          <w:numId w:val="12"/>
        </w:numPr>
        <w:jc w:val="both"/>
      </w:pPr>
      <w:r w:rsidRPr="00A8691D">
        <w:t xml:space="preserve">W okresie obowiązywania Umowy Usługobiorca zobowiązuje się do świadczenia usług w wymiarze łącznie </w:t>
      </w:r>
      <w:r w:rsidR="00130921">
        <w:rPr>
          <w:b/>
          <w:bCs/>
        </w:rPr>
        <w:t>…..</w:t>
      </w:r>
      <w:r w:rsidRPr="001C5FCF">
        <w:rPr>
          <w:b/>
          <w:bCs/>
        </w:rPr>
        <w:t xml:space="preserve"> godzin</w:t>
      </w:r>
      <w:r w:rsidRPr="00A8691D">
        <w:t xml:space="preserve"> zegarowych.</w:t>
      </w:r>
    </w:p>
    <w:p w14:paraId="517DB86F" w14:textId="21333533" w:rsidR="00A8691D" w:rsidRPr="00A8691D" w:rsidRDefault="00A8691D" w:rsidP="001C5FCF">
      <w:pPr>
        <w:numPr>
          <w:ilvl w:val="0"/>
          <w:numId w:val="12"/>
        </w:numPr>
        <w:jc w:val="both"/>
      </w:pPr>
      <w:r w:rsidRPr="00A8691D">
        <w:t xml:space="preserve">Umowa wygasa przed datą określoną w ust. </w:t>
      </w:r>
      <w:r w:rsidR="00E12E86">
        <w:t xml:space="preserve"> albo</w:t>
      </w:r>
      <w:r w:rsidRPr="00A8691D">
        <w:t xml:space="preserve"> z dniem wyczerpania limitu godzin wskazanego w ust. 2 albo z dniem wypłaty całkowitej kwoty wynagrodzenia określonej w § 6 ust. 1</w:t>
      </w:r>
      <w:r w:rsidR="00C1258F">
        <w:t>, w zależności które ze zdarzeń nastąpi jako pierwsze</w:t>
      </w:r>
      <w:r w:rsidRPr="00A8691D">
        <w:t>.</w:t>
      </w:r>
    </w:p>
    <w:p w14:paraId="5F195D27" w14:textId="6CB034D4" w:rsidR="00A8691D" w:rsidRPr="00A8691D" w:rsidRDefault="00A8691D" w:rsidP="00A8691D"/>
    <w:p w14:paraId="5CCD6B1C" w14:textId="77777777" w:rsidR="00EA473B" w:rsidRDefault="00EA473B" w:rsidP="001817F6">
      <w:pPr>
        <w:jc w:val="center"/>
        <w:rPr>
          <w:b/>
          <w:bCs/>
        </w:rPr>
      </w:pPr>
    </w:p>
    <w:p w14:paraId="6B179169" w14:textId="30342DCA" w:rsidR="00A8691D" w:rsidRPr="00A8691D" w:rsidRDefault="00A8691D" w:rsidP="001817F6">
      <w:pPr>
        <w:jc w:val="center"/>
      </w:pPr>
      <w:r w:rsidRPr="00A8691D">
        <w:rPr>
          <w:b/>
          <w:bCs/>
        </w:rPr>
        <w:lastRenderedPageBreak/>
        <w:t>§ 3</w:t>
      </w:r>
      <w:r w:rsidRPr="00A8691D">
        <w:t xml:space="preserve"> </w:t>
      </w:r>
      <w:r w:rsidRPr="00A8691D">
        <w:rPr>
          <w:b/>
          <w:bCs/>
        </w:rPr>
        <w:t>Miejsce i sposób wykonywania umowy</w:t>
      </w:r>
    </w:p>
    <w:p w14:paraId="023246BC" w14:textId="31AE6620" w:rsidR="00A8691D" w:rsidRPr="00A8691D" w:rsidRDefault="00A8691D" w:rsidP="001817F6">
      <w:pPr>
        <w:numPr>
          <w:ilvl w:val="0"/>
          <w:numId w:val="13"/>
        </w:numPr>
        <w:jc w:val="both"/>
      </w:pPr>
      <w:r w:rsidRPr="00A8691D">
        <w:t>Miejscem wykonywania usług jest Niepubliczny Zakład Opieki Zdrowotnej SGGW, ul. Nowoursynowska 16</w:t>
      </w:r>
      <w:r w:rsidR="00D732A5">
        <w:t>1</w:t>
      </w:r>
      <w:r w:rsidRPr="00A8691D">
        <w:t>, 02-787 Warszawa, lub inne miejsce wskazane w deklaracji Usługodawcy w NFZ.</w:t>
      </w:r>
    </w:p>
    <w:p w14:paraId="6C0E3ACB" w14:textId="634CB15E" w:rsidR="002C7BD8" w:rsidRPr="00A8691D" w:rsidRDefault="00A8691D" w:rsidP="00903C98">
      <w:pPr>
        <w:numPr>
          <w:ilvl w:val="0"/>
          <w:numId w:val="13"/>
        </w:numPr>
        <w:jc w:val="both"/>
      </w:pPr>
      <w:r w:rsidRPr="00A8691D">
        <w:t xml:space="preserve">Usługi będą wykonywane w dni robocze, według wcześniej uzgodnionego harmonogramu, z uwzględnieniem wymogów systemu SZOI, w wymiarze orientacyjnie </w:t>
      </w:r>
      <w:r w:rsidRPr="00D732A5">
        <w:rPr>
          <w:b/>
          <w:bCs/>
        </w:rPr>
        <w:t xml:space="preserve">od </w:t>
      </w:r>
      <w:r w:rsidR="00130921">
        <w:rPr>
          <w:b/>
          <w:bCs/>
        </w:rPr>
        <w:t>…</w:t>
      </w:r>
      <w:r w:rsidRPr="00D732A5">
        <w:rPr>
          <w:b/>
          <w:bCs/>
        </w:rPr>
        <w:t xml:space="preserve"> do </w:t>
      </w:r>
      <w:r w:rsidR="00130921">
        <w:rPr>
          <w:b/>
          <w:bCs/>
        </w:rPr>
        <w:t>….</w:t>
      </w:r>
      <w:r w:rsidRPr="00D732A5">
        <w:rPr>
          <w:b/>
          <w:bCs/>
        </w:rPr>
        <w:t xml:space="preserve"> godzin dziennie</w:t>
      </w:r>
      <w:r w:rsidRPr="00A8691D">
        <w:t>. Strony zastrzegają możliwość zmiany dni i godzin wykonywania usług w drodze uzgodnienia.</w:t>
      </w:r>
      <w:r w:rsidR="00903C98">
        <w:t xml:space="preserve"> Usługobiorca </w:t>
      </w:r>
      <w:r w:rsidR="00903C98" w:rsidRPr="00903C98">
        <w:t xml:space="preserve">zobowiązuje się do wskazania okien dostępności obejmujących dni i godziny, w których </w:t>
      </w:r>
      <w:r w:rsidR="00903C98">
        <w:t xml:space="preserve">możliwe będzie ustalenie </w:t>
      </w:r>
      <w:r w:rsidR="00903C98" w:rsidRPr="00903C98">
        <w:t>harmonogramu udzielania świadczeń</w:t>
      </w:r>
      <w:r w:rsidR="00903C98">
        <w:t xml:space="preserve"> </w:t>
      </w:r>
      <w:r w:rsidR="00903C98" w:rsidRPr="00903C98">
        <w:t>uwzględni</w:t>
      </w:r>
      <w:r w:rsidR="00903C98">
        <w:t>ającego</w:t>
      </w:r>
      <w:r w:rsidR="00903C98" w:rsidRPr="00903C98">
        <w:t xml:space="preserve"> potrzeb</w:t>
      </w:r>
      <w:r w:rsidR="00903C98">
        <w:t>y</w:t>
      </w:r>
      <w:r w:rsidR="00903C98" w:rsidRPr="00903C98">
        <w:t xml:space="preserve"> organizacyjn</w:t>
      </w:r>
      <w:r w:rsidR="00903C98">
        <w:t>e Usługodawcy jako</w:t>
      </w:r>
      <w:r w:rsidR="00903C98" w:rsidRPr="00903C98">
        <w:t xml:space="preserve"> podmiotu leczniczego oraz obowiązk</w:t>
      </w:r>
      <w:r w:rsidR="00903C98">
        <w:t>i</w:t>
      </w:r>
      <w:r w:rsidR="00903C98" w:rsidRPr="00903C98">
        <w:t xml:space="preserve"> wynikając</w:t>
      </w:r>
      <w:r w:rsidR="00903C98">
        <w:t>e</w:t>
      </w:r>
      <w:r w:rsidR="00903C98" w:rsidRPr="00903C98">
        <w:t xml:space="preserve"> z umów zawartych z Narodowym Funduszem Zdrowia.</w:t>
      </w:r>
      <w:r w:rsidR="00903C98">
        <w:t xml:space="preserve"> </w:t>
      </w:r>
    </w:p>
    <w:p w14:paraId="1A86BF24" w14:textId="77777777" w:rsidR="00A8691D" w:rsidRPr="00A8691D" w:rsidRDefault="00A8691D" w:rsidP="00D732A5">
      <w:pPr>
        <w:numPr>
          <w:ilvl w:val="0"/>
          <w:numId w:val="13"/>
        </w:numPr>
        <w:jc w:val="both"/>
      </w:pPr>
      <w:r w:rsidRPr="00A8691D">
        <w:t>Zmiana dnia lub godzin wykonywania usług wymaga uprzedniego uzgodnienia Stron. Usługobiorca zgłasza propozycję zmiany z co najmniej 7-dniowym wyprzedzeniem.</w:t>
      </w:r>
    </w:p>
    <w:p w14:paraId="3E5F958E" w14:textId="77777777" w:rsidR="00A8691D" w:rsidRPr="00A8691D" w:rsidRDefault="00A8691D" w:rsidP="00D732A5">
      <w:pPr>
        <w:numPr>
          <w:ilvl w:val="0"/>
          <w:numId w:val="13"/>
        </w:numPr>
        <w:jc w:val="both"/>
      </w:pPr>
      <w:r w:rsidRPr="00A8691D">
        <w:t>Usługobiorca wykonuje usługi osobiście, z zastrzeżeniem postanowień § 5 dotyczących zastępstwa.</w:t>
      </w:r>
    </w:p>
    <w:p w14:paraId="73F93B61" w14:textId="77777777" w:rsidR="00A8691D" w:rsidRPr="00A8691D" w:rsidRDefault="00A8691D" w:rsidP="00D732A5">
      <w:pPr>
        <w:numPr>
          <w:ilvl w:val="0"/>
          <w:numId w:val="13"/>
        </w:numPr>
        <w:jc w:val="both"/>
      </w:pPr>
      <w:r w:rsidRPr="00A8691D">
        <w:t>Usługobiorca przyjmuje pacjentów zarejestrowanych przez Usługodawcę. Orientacyjna liczba konsultacji wynosi 4 pacjentów na 1 godzinę zegarową, o ile Usługodawca zarejestruje odpowiednią liczbę pacjentów. Usługobiorca świadczy również usługę „Zamówienie recepty” oraz inne czynności wymagane przepisami dla lekarza POZ.</w:t>
      </w:r>
    </w:p>
    <w:p w14:paraId="3B67ED6D" w14:textId="2A1B3A06" w:rsidR="00A8691D" w:rsidRPr="00A8691D" w:rsidRDefault="00A8691D" w:rsidP="00D732A5">
      <w:pPr>
        <w:numPr>
          <w:ilvl w:val="0"/>
          <w:numId w:val="13"/>
        </w:numPr>
        <w:jc w:val="both"/>
      </w:pPr>
      <w:r w:rsidRPr="00A8691D">
        <w:t>Usługodawca zapewnia Usługobiorcy dostęp do gabinetu lekarskiego wyposażonego zgodnie z wymaganiami NFZ oraz sanitarno-epidemiologicznymi.</w:t>
      </w:r>
    </w:p>
    <w:p w14:paraId="1D0C4BBC" w14:textId="77777777" w:rsidR="00A8691D" w:rsidRPr="00A8691D" w:rsidRDefault="00A8691D" w:rsidP="00D732A5">
      <w:pPr>
        <w:numPr>
          <w:ilvl w:val="0"/>
          <w:numId w:val="13"/>
        </w:numPr>
        <w:jc w:val="both"/>
      </w:pPr>
      <w:r w:rsidRPr="00A8691D">
        <w:t>Usługobiorca udziela świadczeń zgodnie ze wskazaniami aktualnej wiedzy medycznej, zasadami etyki zawodowej oraz z należytą starannością. Przy udzielaniu świadczeń Usługobiorca jest samodzielny i niezależny od Usługodawcy i ponosi wyłączną odpowiedzialność za rozpoznanie oraz udzielone świadczenie.</w:t>
      </w:r>
    </w:p>
    <w:p w14:paraId="7BC23CAA" w14:textId="796B0A6F" w:rsidR="00A8691D" w:rsidRPr="00A8691D" w:rsidRDefault="00A8691D" w:rsidP="00A8691D"/>
    <w:p w14:paraId="659E5000" w14:textId="77777777" w:rsidR="00A8691D" w:rsidRPr="00A8691D" w:rsidRDefault="00A8691D" w:rsidP="00D732A5">
      <w:pPr>
        <w:jc w:val="center"/>
      </w:pPr>
      <w:r w:rsidRPr="00A8691D">
        <w:rPr>
          <w:b/>
          <w:bCs/>
        </w:rPr>
        <w:t>§ 4</w:t>
      </w:r>
      <w:r w:rsidRPr="00A8691D">
        <w:t xml:space="preserve"> </w:t>
      </w:r>
      <w:r w:rsidRPr="00A8691D">
        <w:rPr>
          <w:b/>
          <w:bCs/>
        </w:rPr>
        <w:t>Kwalifikacje i odpowiedzialność</w:t>
      </w:r>
    </w:p>
    <w:p w14:paraId="056FEECA" w14:textId="77777777" w:rsidR="00A8691D" w:rsidRPr="00A8691D" w:rsidRDefault="00A8691D" w:rsidP="00D732A5">
      <w:pPr>
        <w:numPr>
          <w:ilvl w:val="0"/>
          <w:numId w:val="14"/>
        </w:numPr>
        <w:jc w:val="both"/>
      </w:pPr>
      <w:r w:rsidRPr="00A8691D">
        <w:t>Usługobiorca ponosi pełną odpowiedzialność (deliktową i kontraktową) za wykonywanie świadczeń medycznych objętych Umową.</w:t>
      </w:r>
    </w:p>
    <w:p w14:paraId="0DD659DC" w14:textId="77777777" w:rsidR="00D732A5" w:rsidRDefault="00A8691D" w:rsidP="00B508B0">
      <w:pPr>
        <w:numPr>
          <w:ilvl w:val="0"/>
          <w:numId w:val="14"/>
        </w:numPr>
        <w:jc w:val="both"/>
      </w:pPr>
      <w:r w:rsidRPr="00A8691D">
        <w:t xml:space="preserve">Usługobiorca oświadcza, że posiada kwalifikacje niezbędne do wykonywania Umowy, co potwierdza dokumentami stanowiącymi załączniki nr 1–7, w tym: </w:t>
      </w:r>
    </w:p>
    <w:p w14:paraId="33C40A2F" w14:textId="77777777" w:rsidR="00D732A5" w:rsidRDefault="00A8691D" w:rsidP="00B508B0">
      <w:pPr>
        <w:pStyle w:val="Akapitzlist"/>
        <w:numPr>
          <w:ilvl w:val="2"/>
          <w:numId w:val="21"/>
        </w:numPr>
        <w:jc w:val="both"/>
      </w:pPr>
      <w:r w:rsidRPr="00A8691D">
        <w:t xml:space="preserve">dyplom lekarski, </w:t>
      </w:r>
    </w:p>
    <w:p w14:paraId="611F31B3" w14:textId="77777777" w:rsidR="00D732A5" w:rsidRDefault="00A8691D" w:rsidP="00B508B0">
      <w:pPr>
        <w:pStyle w:val="Akapitzlist"/>
        <w:numPr>
          <w:ilvl w:val="2"/>
          <w:numId w:val="21"/>
        </w:numPr>
        <w:jc w:val="both"/>
      </w:pPr>
      <w:r w:rsidRPr="00A8691D">
        <w:lastRenderedPageBreak/>
        <w:t xml:space="preserve">dyplom specjalisty w dziedzinie medycyny rodzinnej, </w:t>
      </w:r>
    </w:p>
    <w:p w14:paraId="137DDA37" w14:textId="77777777" w:rsidR="00D732A5" w:rsidRDefault="00A8691D" w:rsidP="00B508B0">
      <w:pPr>
        <w:pStyle w:val="Akapitzlist"/>
        <w:numPr>
          <w:ilvl w:val="2"/>
          <w:numId w:val="21"/>
        </w:numPr>
        <w:jc w:val="both"/>
      </w:pPr>
      <w:r w:rsidRPr="00A8691D">
        <w:t xml:space="preserve">prawo wykonywania zawodu, </w:t>
      </w:r>
    </w:p>
    <w:p w14:paraId="44D59EBC" w14:textId="77777777" w:rsidR="00D732A5" w:rsidRDefault="00A8691D" w:rsidP="00B508B0">
      <w:pPr>
        <w:pStyle w:val="Akapitzlist"/>
        <w:numPr>
          <w:ilvl w:val="2"/>
          <w:numId w:val="21"/>
        </w:numPr>
        <w:jc w:val="both"/>
      </w:pPr>
      <w:r w:rsidRPr="00A8691D">
        <w:t xml:space="preserve">zaświadczenie o wpisie do CEIDG, </w:t>
      </w:r>
    </w:p>
    <w:p w14:paraId="3228663E" w14:textId="3AEBA12E" w:rsidR="00A8691D" w:rsidRPr="00A8691D" w:rsidRDefault="00A8691D" w:rsidP="00B508B0">
      <w:pPr>
        <w:pStyle w:val="Akapitzlist"/>
        <w:numPr>
          <w:ilvl w:val="2"/>
          <w:numId w:val="21"/>
        </w:numPr>
        <w:jc w:val="both"/>
      </w:pPr>
      <w:r w:rsidRPr="00A8691D">
        <w:t>polisę OC.</w:t>
      </w:r>
    </w:p>
    <w:p w14:paraId="52E72E77" w14:textId="43B7776B" w:rsidR="00A8691D" w:rsidRPr="008B2FA4" w:rsidRDefault="00A8691D" w:rsidP="00C670E4">
      <w:pPr>
        <w:numPr>
          <w:ilvl w:val="0"/>
          <w:numId w:val="14"/>
        </w:numPr>
        <w:jc w:val="both"/>
        <w:rPr>
          <w:rFonts w:ascii="Aptos" w:hAnsi="Aptos" w:cs="Tahoma"/>
        </w:rPr>
      </w:pPr>
      <w:r w:rsidRPr="00A8691D">
        <w:t xml:space="preserve">Usługobiorca </w:t>
      </w:r>
      <w:r w:rsidR="00C670E4" w:rsidRPr="00677170">
        <w:rPr>
          <w:rFonts w:ascii="Aptos" w:hAnsi="Aptos" w:cs="Tahoma"/>
        </w:rPr>
        <w:t xml:space="preserve">oświadcza, że posiada </w:t>
      </w:r>
      <w:r w:rsidR="00C670E4" w:rsidRPr="0050714E">
        <w:rPr>
          <w:rFonts w:ascii="Aptos" w:hAnsi="Aptos" w:cs="Tahoma"/>
        </w:rPr>
        <w:t xml:space="preserve">ubezpieczenie OC zgodnie z art. 25 ustawy z dnia 15 kwietnia 2011 r. o działalności leczniczej (Dz. U. 2011 r. nr 112 poz. 654) na sumę gwarancyjną nie niższą niż </w:t>
      </w:r>
      <w:r w:rsidR="00C670E4">
        <w:rPr>
          <w:rFonts w:ascii="Aptos" w:hAnsi="Aptos" w:cs="Tahoma"/>
        </w:rPr>
        <w:t xml:space="preserve">………….. </w:t>
      </w:r>
      <w:r w:rsidR="00C670E4" w:rsidRPr="0050714E">
        <w:rPr>
          <w:rFonts w:ascii="Aptos" w:hAnsi="Aptos" w:cs="Tahoma"/>
        </w:rPr>
        <w:t>EUR na jedno i</w:t>
      </w:r>
      <w:r w:rsidR="00EA473B">
        <w:rPr>
          <w:rFonts w:ascii="Aptos" w:hAnsi="Aptos" w:cs="Tahoma"/>
        </w:rPr>
        <w:t xml:space="preserve"> … na</w:t>
      </w:r>
      <w:r w:rsidR="00C670E4" w:rsidRPr="0050714E">
        <w:rPr>
          <w:rFonts w:ascii="Aptos" w:hAnsi="Aptos" w:cs="Tahoma"/>
        </w:rPr>
        <w:t xml:space="preserve"> wszystkie zdarzenia i zobowiązuje się utrzymywać je przez cały okres obowiązywania Umowy. Kopia dokumentu polisy ubezpieczenia OC stanowi załącznik nr 5 do przedmiotowej umowy. Kopię nowej polisy dostarcza w terminie 5 dni od jej zawarcia lub przedłużenia</w:t>
      </w:r>
      <w:r w:rsidR="00C670E4">
        <w:rPr>
          <w:rFonts w:ascii="Aptos" w:hAnsi="Aptos" w:cs="Tahoma"/>
        </w:rPr>
        <w:t>.</w:t>
      </w:r>
    </w:p>
    <w:p w14:paraId="09EE7230" w14:textId="54432236" w:rsidR="00A8691D" w:rsidRPr="00A8691D" w:rsidRDefault="00A8691D" w:rsidP="00B508B0">
      <w:pPr>
        <w:numPr>
          <w:ilvl w:val="0"/>
          <w:numId w:val="14"/>
        </w:numPr>
        <w:jc w:val="both"/>
      </w:pPr>
      <w:r w:rsidRPr="00A8691D">
        <w:t xml:space="preserve">Usługobiorca prowadzi dokumentację medyczną zgodnie z obowiązującymi przepisami i ponosi odpowiedzialność za jej rzetelność. Dokumentacja </w:t>
      </w:r>
      <w:r w:rsidR="00FF1D7A">
        <w:t xml:space="preserve">medyczna </w:t>
      </w:r>
      <w:r w:rsidRPr="00A8691D">
        <w:t>pozostaje we władaniu Usługodawcy.</w:t>
      </w:r>
    </w:p>
    <w:p w14:paraId="1B9F3E95" w14:textId="77777777" w:rsidR="00A8691D" w:rsidRPr="00A8691D" w:rsidRDefault="00A8691D" w:rsidP="00B508B0">
      <w:pPr>
        <w:numPr>
          <w:ilvl w:val="0"/>
          <w:numId w:val="14"/>
        </w:numPr>
        <w:jc w:val="both"/>
      </w:pPr>
      <w:r w:rsidRPr="00A8691D">
        <w:t>Usługobiorca wyraża zgodę na kontrolę przeprowadzaną przez Usługodawcę oraz podmioty uprawnione na podstawie przepisów prawa, w zakresie objętym Umową.</w:t>
      </w:r>
    </w:p>
    <w:p w14:paraId="473094DF" w14:textId="7695A564" w:rsidR="00A8691D" w:rsidRPr="00A8691D" w:rsidRDefault="00A8691D" w:rsidP="00A8691D"/>
    <w:p w14:paraId="2DCC1870" w14:textId="77777777" w:rsidR="00A8691D" w:rsidRPr="00A8691D" w:rsidRDefault="00A8691D" w:rsidP="00D732A5">
      <w:pPr>
        <w:jc w:val="center"/>
      </w:pPr>
      <w:r w:rsidRPr="00A8691D">
        <w:rPr>
          <w:b/>
          <w:bCs/>
        </w:rPr>
        <w:t>§ 5</w:t>
      </w:r>
      <w:r w:rsidRPr="00A8691D">
        <w:t xml:space="preserve"> </w:t>
      </w:r>
      <w:r w:rsidRPr="00A8691D">
        <w:rPr>
          <w:b/>
          <w:bCs/>
        </w:rPr>
        <w:t>Przerwy w świadczeniu usług, zastępstwa i rozwiązanie umowy</w:t>
      </w:r>
    </w:p>
    <w:p w14:paraId="1DF46CC1" w14:textId="77777777" w:rsidR="00E754F5" w:rsidRDefault="00A8691D" w:rsidP="00E754F5">
      <w:pPr>
        <w:numPr>
          <w:ilvl w:val="0"/>
          <w:numId w:val="15"/>
        </w:numPr>
        <w:jc w:val="both"/>
      </w:pPr>
      <w:r w:rsidRPr="00A8691D">
        <w:t>Usługobiorca, jako niezależny przedsiębiorca, może w uzgodnieniu z Usługodawcą ustalić okresy niedyspozycyjności, w których nie będzie świadczył usług objętych Umową.</w:t>
      </w:r>
      <w:r w:rsidR="00E754F5">
        <w:t xml:space="preserve"> </w:t>
      </w:r>
    </w:p>
    <w:p w14:paraId="636C7B4B" w14:textId="783ED814" w:rsidR="00A8691D" w:rsidRPr="00A8691D" w:rsidRDefault="00A8691D" w:rsidP="00E754F5">
      <w:pPr>
        <w:numPr>
          <w:ilvl w:val="0"/>
          <w:numId w:val="15"/>
        </w:numPr>
        <w:jc w:val="both"/>
      </w:pPr>
      <w:r w:rsidRPr="00A8691D">
        <w:t>W przypadku planowanej niedyspozycyjności trwającej co najmniej 2 tygodnie Usługobiorca zgłasza zamiar jej wykorzystania z wyprzedzeniem nie krótszym niż 1 miesiąc.</w:t>
      </w:r>
    </w:p>
    <w:p w14:paraId="53C2E208" w14:textId="5EE41598" w:rsidR="00A8691D" w:rsidRPr="00A8691D" w:rsidRDefault="00A8691D" w:rsidP="00B508B0">
      <w:pPr>
        <w:numPr>
          <w:ilvl w:val="0"/>
          <w:numId w:val="15"/>
        </w:numPr>
        <w:jc w:val="both"/>
      </w:pPr>
      <w:r w:rsidRPr="00A8691D">
        <w:t>W przypadku</w:t>
      </w:r>
      <w:r w:rsidR="00CE61CE">
        <w:t xml:space="preserve"> planowanej</w:t>
      </w:r>
      <w:r w:rsidRPr="00A8691D">
        <w:t xml:space="preserve"> niedyspozycyjności krótszej niż 2 tygodnie zgłoszenie następuje z wyprzedzeniem nie krótszym niż 2 tygodnie, o ile pozwalają na to okoliczności.</w:t>
      </w:r>
    </w:p>
    <w:p w14:paraId="3A81C33A" w14:textId="77777777" w:rsidR="00B508B0" w:rsidRDefault="00A8691D" w:rsidP="00B508B0">
      <w:pPr>
        <w:numPr>
          <w:ilvl w:val="0"/>
          <w:numId w:val="15"/>
        </w:numPr>
        <w:jc w:val="both"/>
      </w:pPr>
      <w:r w:rsidRPr="00A8691D">
        <w:t xml:space="preserve">Usługobiorca ma prawo powierzyć wykonywanie usług innemu lekarzowi (zastępcy), pod warunkiem że zastępca: </w:t>
      </w:r>
    </w:p>
    <w:p w14:paraId="5F26F001" w14:textId="2A2744FF" w:rsidR="00B508B0" w:rsidRDefault="00A8691D" w:rsidP="008B2FA4">
      <w:pPr>
        <w:pStyle w:val="Akapitzlist"/>
        <w:numPr>
          <w:ilvl w:val="1"/>
          <w:numId w:val="26"/>
        </w:numPr>
        <w:ind w:left="993"/>
        <w:jc w:val="both"/>
      </w:pPr>
      <w:r w:rsidRPr="00A8691D">
        <w:t xml:space="preserve">posiada kwalifikacje i specjalizację wymaganą przez NFZ do realizacji świadczeń POZ będących przedmiotem Umowy, </w:t>
      </w:r>
    </w:p>
    <w:p w14:paraId="76663B6C" w14:textId="3F8EA202" w:rsidR="00A8691D" w:rsidRPr="00A8691D" w:rsidRDefault="00A8691D" w:rsidP="008B2FA4">
      <w:pPr>
        <w:pStyle w:val="Akapitzlist"/>
        <w:numPr>
          <w:ilvl w:val="1"/>
          <w:numId w:val="26"/>
        </w:numPr>
        <w:ind w:left="993"/>
        <w:jc w:val="both"/>
      </w:pPr>
      <w:r w:rsidRPr="00A8691D">
        <w:t>jego harmonogram nie koliduje z obowiązującymi w SZOI oraz w systemie informatycznym przychodni grafikami innych lekarzy.</w:t>
      </w:r>
    </w:p>
    <w:p w14:paraId="4B029B5D" w14:textId="77777777" w:rsidR="00A8691D" w:rsidRPr="00A8691D" w:rsidRDefault="00A8691D" w:rsidP="008D1E7F">
      <w:pPr>
        <w:numPr>
          <w:ilvl w:val="0"/>
          <w:numId w:val="15"/>
        </w:numPr>
        <w:jc w:val="both"/>
      </w:pPr>
      <w:r w:rsidRPr="00A8691D">
        <w:lastRenderedPageBreak/>
        <w:t>Usługobiorca ma swobodę wyboru zastępcy. Usługodawca może zgłosić zastrzeżenia wyłącznie wtedy, gdy wskazany zastępca nie spełnia wymagań ust. 4. Zastrzeżenia zgłasza bez zbędnej zwłoki wraz z uzasadnieniem.</w:t>
      </w:r>
    </w:p>
    <w:p w14:paraId="3E0F25D0" w14:textId="77777777" w:rsidR="00A8691D" w:rsidRPr="00A8691D" w:rsidRDefault="00A8691D" w:rsidP="008D1E7F">
      <w:pPr>
        <w:numPr>
          <w:ilvl w:val="0"/>
          <w:numId w:val="15"/>
        </w:numPr>
        <w:jc w:val="both"/>
      </w:pPr>
      <w:r w:rsidRPr="00A8691D">
        <w:t>Jeżeli Usługobiorca nie wskaże zastępcy spełniającego wymagania ust. 4 albo zgłoszone zastrzeżenia nie zostaną uwzględnione, a zachodzi konieczność zapewnienia ciągłości świadczeń, Usługodawca może zaproponować innego lekarza spełniającego te wymagania. W razie braku porozumienia Usługodawca może wskazać takiego lekarza. Koszty wynagrodzenia zastępcy wskazanego przez Usługodawcę ponosi Usługobiorca wyłącznie do wysokości 130 % stawki podstawowej określonej w § 6 ust. 1. Nadwyżka obciąża Usługodawcę. Usługodawca informuje Usługobiorcę o tożsamości zastępcy i wysokości stawki przed rozpoczęciem zastępstwa, a w sytuacjach uniemożliwiających wcześniejsze poinformowanie – niezwłocznie po jego rozpoczęciu.</w:t>
      </w:r>
    </w:p>
    <w:p w14:paraId="662A6D09" w14:textId="77777777" w:rsidR="00A8691D" w:rsidRPr="00A8691D" w:rsidRDefault="00A8691D" w:rsidP="008D1E7F">
      <w:pPr>
        <w:numPr>
          <w:ilvl w:val="0"/>
          <w:numId w:val="15"/>
        </w:numPr>
        <w:jc w:val="both"/>
      </w:pPr>
      <w:r w:rsidRPr="00A8691D">
        <w:t>Rozliczenia pomiędzy Usługobiorcą a zastępcą pozostają wyłącznie w relacjach między nimi. Strony dopuszczają wzajemne wystawianie faktur. W przypadku zastępstwa wskazanego przez Usługodawcę rozliczenie (w limicie 130 %) następuje na podstawie faktury lub po uprzedniej pisemnej akceptacji Usługobiorcy.</w:t>
      </w:r>
    </w:p>
    <w:p w14:paraId="04A5CF42" w14:textId="77777777" w:rsidR="00A8691D" w:rsidRPr="00A8691D" w:rsidRDefault="00A8691D" w:rsidP="008D1E7F">
      <w:pPr>
        <w:numPr>
          <w:ilvl w:val="0"/>
          <w:numId w:val="15"/>
        </w:numPr>
        <w:jc w:val="both"/>
      </w:pPr>
      <w:r w:rsidRPr="00A8691D">
        <w:t>Usługobiorca ponosi pełną odpowiedzialność za działania i zaniechania zastępcy jak za działania własne.</w:t>
      </w:r>
    </w:p>
    <w:p w14:paraId="759AF385" w14:textId="7F873876" w:rsidR="00EC6650" w:rsidRDefault="00A8691D" w:rsidP="00D51E48">
      <w:pPr>
        <w:numPr>
          <w:ilvl w:val="0"/>
          <w:numId w:val="15"/>
        </w:numPr>
        <w:jc w:val="both"/>
      </w:pPr>
      <w:r w:rsidRPr="00A8691D">
        <w:t>Obowiązek zgłoszenia niedyspozycyjności nie obejmuje przypadków siły wyższej.</w:t>
      </w:r>
    </w:p>
    <w:p w14:paraId="1A9E6530" w14:textId="38537ACE" w:rsidR="008D1E7F" w:rsidRDefault="00A8691D" w:rsidP="00EC6650">
      <w:pPr>
        <w:numPr>
          <w:ilvl w:val="0"/>
          <w:numId w:val="15"/>
        </w:numPr>
        <w:jc w:val="both"/>
      </w:pPr>
      <w:r w:rsidRPr="00A8691D">
        <w:t xml:space="preserve">Usługodawca może zawiesić korzystanie z usług Usługobiorcy w przypadku: </w:t>
      </w:r>
    </w:p>
    <w:p w14:paraId="18695596" w14:textId="1C33DB56" w:rsidR="008D1E7F" w:rsidRDefault="00A8691D" w:rsidP="008B2FA4">
      <w:pPr>
        <w:pStyle w:val="Akapitzlist"/>
        <w:numPr>
          <w:ilvl w:val="1"/>
          <w:numId w:val="28"/>
        </w:numPr>
        <w:ind w:left="1134"/>
        <w:jc w:val="both"/>
      </w:pPr>
      <w:r w:rsidRPr="00A8691D">
        <w:t xml:space="preserve">istotnego zmniejszenia liczby zarejestrowanych pacjentów wynikającego ze szczególnego okresu (przerwy świąteczne, wakacje itp.), </w:t>
      </w:r>
    </w:p>
    <w:p w14:paraId="0AB71F47" w14:textId="5DF8D18C" w:rsidR="008D1E7F" w:rsidRDefault="00A8691D" w:rsidP="008B2FA4">
      <w:pPr>
        <w:pStyle w:val="Akapitzlist"/>
        <w:numPr>
          <w:ilvl w:val="1"/>
          <w:numId w:val="28"/>
        </w:numPr>
        <w:ind w:left="1134"/>
        <w:jc w:val="both"/>
      </w:pPr>
      <w:r w:rsidRPr="00A8691D">
        <w:t>choroby Usługobiorcy uniemożliwiającej świadczenie usług</w:t>
      </w:r>
      <w:r w:rsidR="00D84846">
        <w:t>, gdy nie zapewniono w tym czasie zastępstwa, o którym mowa w ust. 4</w:t>
      </w:r>
      <w:r w:rsidRPr="00A8691D">
        <w:t xml:space="preserve">. </w:t>
      </w:r>
    </w:p>
    <w:p w14:paraId="5023DA44" w14:textId="3746D7D3" w:rsidR="00A8691D" w:rsidRPr="00A8691D" w:rsidRDefault="00A8691D" w:rsidP="008D1E7F">
      <w:pPr>
        <w:ind w:left="720"/>
        <w:jc w:val="both"/>
      </w:pPr>
      <w:r w:rsidRPr="00A8691D">
        <w:t xml:space="preserve">Łączny wymiar zawieszenia nie może przekroczyć </w:t>
      </w:r>
      <w:r w:rsidR="0087721F">
        <w:t>28</w:t>
      </w:r>
      <w:r w:rsidR="0087721F" w:rsidRPr="00A8691D">
        <w:t xml:space="preserve"> </w:t>
      </w:r>
      <w:r w:rsidRPr="00A8691D">
        <w:t>dni kalendarzowych w okresie obowiązywania Umowy. Za okres zawieszenia Usługobiorcy przysługuje wynagrodzenie w wysokości 50 % stawki określonej w § 6 ust. 1, liczone według godzin wynikających z uzgodnionego harmonogramu.</w:t>
      </w:r>
    </w:p>
    <w:p w14:paraId="24011371" w14:textId="77777777" w:rsidR="008D1E7F" w:rsidRPr="008B2FA4" w:rsidRDefault="00A8691D" w:rsidP="008D1E7F">
      <w:pPr>
        <w:numPr>
          <w:ilvl w:val="0"/>
          <w:numId w:val="15"/>
        </w:numPr>
        <w:jc w:val="both"/>
      </w:pPr>
      <w:r w:rsidRPr="008B2FA4">
        <w:t xml:space="preserve">Umowa ulega rozwiązaniu: </w:t>
      </w:r>
    </w:p>
    <w:p w14:paraId="1AB85039" w14:textId="319F1788" w:rsidR="008D1E7F" w:rsidRPr="008B2FA4" w:rsidRDefault="00A8691D" w:rsidP="008B2FA4">
      <w:pPr>
        <w:pStyle w:val="Akapitzlist"/>
        <w:numPr>
          <w:ilvl w:val="1"/>
          <w:numId w:val="30"/>
        </w:numPr>
        <w:ind w:left="1134"/>
        <w:jc w:val="both"/>
      </w:pPr>
      <w:r w:rsidRPr="008B2FA4">
        <w:t xml:space="preserve">z upływem czasu, na który została zawarta, z zastrzeżeniem § 2 ust. 3, </w:t>
      </w:r>
    </w:p>
    <w:p w14:paraId="57BA87C1" w14:textId="00ADFE66" w:rsidR="008D1E7F" w:rsidRPr="008B2FA4" w:rsidRDefault="00A8691D" w:rsidP="008B2FA4">
      <w:pPr>
        <w:pStyle w:val="Akapitzlist"/>
        <w:numPr>
          <w:ilvl w:val="1"/>
          <w:numId w:val="30"/>
        </w:numPr>
        <w:ind w:left="1134"/>
        <w:jc w:val="both"/>
      </w:pPr>
      <w:r w:rsidRPr="008B2FA4">
        <w:t xml:space="preserve">z dniem zakończenia udzielania świadczeń zdrowotnych przez Usługodawcę, </w:t>
      </w:r>
    </w:p>
    <w:p w14:paraId="0A7940AB" w14:textId="29BD74B0" w:rsidR="00A8691D" w:rsidRPr="008B2FA4" w:rsidRDefault="00A8691D" w:rsidP="008B2FA4">
      <w:pPr>
        <w:pStyle w:val="Akapitzlist"/>
        <w:numPr>
          <w:ilvl w:val="1"/>
          <w:numId w:val="30"/>
        </w:numPr>
        <w:ind w:left="1134"/>
        <w:jc w:val="both"/>
      </w:pPr>
      <w:r w:rsidRPr="008B2FA4">
        <w:t>wskutek oświadczenia jednej ze Stron ze skutkiem natychmiastowym w przypadku rażącego naruszenia istotnych postanowień Umowy przez drugą Stronę</w:t>
      </w:r>
      <w:r w:rsidR="00FF1D7A" w:rsidRPr="008B2FA4">
        <w:t xml:space="preserve"> </w:t>
      </w:r>
      <w:r w:rsidR="00FF1D7A" w:rsidRPr="008B2FA4">
        <w:rPr>
          <w:rFonts w:ascii="Aptos" w:hAnsi="Aptos" w:cs="Tahoma"/>
        </w:rPr>
        <w:t>(w tym braku zapewnienia</w:t>
      </w:r>
      <w:r w:rsidR="00660234" w:rsidRPr="008B2FA4">
        <w:rPr>
          <w:rFonts w:ascii="Aptos" w:hAnsi="Aptos" w:cs="Tahoma"/>
        </w:rPr>
        <w:t xml:space="preserve"> przez </w:t>
      </w:r>
      <w:r w:rsidR="00CB145A" w:rsidRPr="008B2FA4">
        <w:rPr>
          <w:rFonts w:ascii="Aptos" w:hAnsi="Aptos" w:cs="Tahoma"/>
        </w:rPr>
        <w:t>Usługobiorcę</w:t>
      </w:r>
      <w:r w:rsidR="00FF1D7A" w:rsidRPr="008B2FA4">
        <w:rPr>
          <w:rFonts w:ascii="Aptos" w:hAnsi="Aptos" w:cs="Tahoma"/>
        </w:rPr>
        <w:t xml:space="preserve"> ubezpieczenia OC, o którym mowa w § 4 ust. </w:t>
      </w:r>
      <w:r w:rsidR="008B2FA4">
        <w:rPr>
          <w:rFonts w:ascii="Aptos" w:hAnsi="Aptos" w:cs="Tahoma"/>
        </w:rPr>
        <w:t>3</w:t>
      </w:r>
      <w:r w:rsidR="00FF1D7A" w:rsidRPr="008B2FA4">
        <w:rPr>
          <w:rFonts w:ascii="Aptos" w:hAnsi="Aptos" w:cs="Tahoma"/>
        </w:rPr>
        <w:t>)</w:t>
      </w:r>
      <w:r w:rsidRPr="008B2FA4">
        <w:t>.</w:t>
      </w:r>
    </w:p>
    <w:p w14:paraId="68B28B0E" w14:textId="77777777" w:rsidR="00A8691D" w:rsidRPr="00A8691D" w:rsidRDefault="00A8691D" w:rsidP="008D1E7F">
      <w:pPr>
        <w:numPr>
          <w:ilvl w:val="0"/>
          <w:numId w:val="15"/>
        </w:numPr>
        <w:jc w:val="both"/>
      </w:pPr>
      <w:r w:rsidRPr="00A8691D">
        <w:lastRenderedPageBreak/>
        <w:t>Każda ze Stron może wypowiedzieć Umowę z zachowaniem 1-miesięcznego okresu wypowiedzenia, ze skutkiem na koniec miesiąca kalendarzowego.</w:t>
      </w:r>
    </w:p>
    <w:p w14:paraId="248D7500" w14:textId="77777777" w:rsidR="00A8691D" w:rsidRPr="00A8691D" w:rsidRDefault="00A8691D" w:rsidP="008D1E7F">
      <w:pPr>
        <w:numPr>
          <w:ilvl w:val="0"/>
          <w:numId w:val="15"/>
        </w:numPr>
        <w:jc w:val="both"/>
      </w:pPr>
      <w:r w:rsidRPr="00A8691D">
        <w:t>Usługodawcy przysługuje prawo wypowiedzenia Umowy ze skutkiem natychmiastowym w przypadku rażącego lub uporczywego naruszania przez Usługobiorcę postanowień Umowy, w szczególności nieprzystąpienia do wykonywania świadczeń lub wykonywania ich w sposób sprzeczny z Umową.</w:t>
      </w:r>
    </w:p>
    <w:p w14:paraId="61CE3D77" w14:textId="29F6CB7C" w:rsidR="00A8691D" w:rsidRPr="00A8691D" w:rsidRDefault="00A8691D" w:rsidP="00A8691D"/>
    <w:p w14:paraId="4018EE79" w14:textId="77777777" w:rsidR="00A8691D" w:rsidRPr="00A8691D" w:rsidRDefault="00A8691D" w:rsidP="008D1E7F">
      <w:pPr>
        <w:jc w:val="center"/>
      </w:pPr>
      <w:r w:rsidRPr="00A8691D">
        <w:rPr>
          <w:b/>
          <w:bCs/>
        </w:rPr>
        <w:t>§ 6</w:t>
      </w:r>
      <w:r w:rsidRPr="00A8691D">
        <w:t xml:space="preserve"> </w:t>
      </w:r>
      <w:r w:rsidRPr="00A8691D">
        <w:rPr>
          <w:b/>
          <w:bCs/>
        </w:rPr>
        <w:t>Wynagrodzenie</w:t>
      </w:r>
    </w:p>
    <w:p w14:paraId="1781758C" w14:textId="09CBA5B4" w:rsidR="00A8691D" w:rsidRPr="00A8691D" w:rsidRDefault="00A8691D" w:rsidP="00C42DE8">
      <w:pPr>
        <w:numPr>
          <w:ilvl w:val="0"/>
          <w:numId w:val="16"/>
        </w:numPr>
        <w:jc w:val="both"/>
      </w:pPr>
      <w:r w:rsidRPr="00A8691D">
        <w:t xml:space="preserve">Za wykonanie Umowy Usługobiorcy przysługuje wynagrodzenie w wysokości </w:t>
      </w:r>
      <w:r w:rsidRPr="00C42DE8">
        <w:rPr>
          <w:b/>
          <w:bCs/>
        </w:rPr>
        <w:t>…………</w:t>
      </w:r>
      <w:r w:rsidRPr="00A8691D">
        <w:t xml:space="preserve"> </w:t>
      </w:r>
      <w:r w:rsidR="00EA473B">
        <w:t xml:space="preserve">netto </w:t>
      </w:r>
      <w:r w:rsidRPr="00A8691D">
        <w:t xml:space="preserve">zł (słownie: ……………………) za 1 godzinę wykonywania świadczeń medycznych. Całkowita kwota realizacji Umowy nie przekroczy </w:t>
      </w:r>
      <w:r w:rsidR="00EA473B">
        <w:t>….</w:t>
      </w:r>
      <w:r w:rsidRPr="00A8691D">
        <w:t xml:space="preserve"> zł. Usługobiorca oświadcza, że nie jest czynnym podatnikiem VAT.</w:t>
      </w:r>
    </w:p>
    <w:p w14:paraId="5C872A50" w14:textId="41AC5700" w:rsidR="00A8691D" w:rsidRPr="00A8691D" w:rsidRDefault="00A8691D" w:rsidP="00C42DE8">
      <w:pPr>
        <w:numPr>
          <w:ilvl w:val="0"/>
          <w:numId w:val="16"/>
        </w:numPr>
        <w:jc w:val="both"/>
      </w:pPr>
      <w:r w:rsidRPr="00A8691D">
        <w:t>Wynagrodzenie przysługuje wyłącznie za faktycznie wykonane świadczenia</w:t>
      </w:r>
      <w:r w:rsidR="00D84846">
        <w:t>, z zastrzeżeniem § 5 ust. 10</w:t>
      </w:r>
      <w:r w:rsidRPr="00A8691D">
        <w:t>.</w:t>
      </w:r>
    </w:p>
    <w:p w14:paraId="486F3094" w14:textId="77777777" w:rsidR="00A8691D" w:rsidRPr="00A8691D" w:rsidRDefault="00A8691D" w:rsidP="00C42DE8">
      <w:pPr>
        <w:numPr>
          <w:ilvl w:val="0"/>
          <w:numId w:val="16"/>
        </w:numPr>
        <w:jc w:val="both"/>
      </w:pPr>
      <w:r w:rsidRPr="00A8691D">
        <w:t>Wynagrodzenie płatne jest w miesięcznych okresach rozliczeniowych na podstawie prawidłowo wystawionej faktury, w terminie 14 dni od dnia jej doręczenia Usługodawcy, przelewem na rachunek wskazany na fakturze.</w:t>
      </w:r>
    </w:p>
    <w:p w14:paraId="6CA77EB8" w14:textId="4E5EB466" w:rsidR="00A8691D" w:rsidRPr="003B3488" w:rsidRDefault="00C42DE8" w:rsidP="00C42DE8">
      <w:pPr>
        <w:numPr>
          <w:ilvl w:val="0"/>
          <w:numId w:val="16"/>
        </w:numPr>
        <w:jc w:val="both"/>
      </w:pPr>
      <w:r w:rsidRPr="003B3488">
        <w:t xml:space="preserve">Wystawiając faktury </w:t>
      </w:r>
      <w:r w:rsidR="00A8691D" w:rsidRPr="003B3488">
        <w:t>za pośrednictwem KSeF Usługobiorca uzupełnia fakturę ustrukturyzowaną</w:t>
      </w:r>
      <w:r w:rsidR="00561D4B" w:rsidRPr="003B3488">
        <w:t xml:space="preserve"> w sekcji „Warunki transakcji” podając numer umowy: …</w:t>
      </w:r>
      <w:r w:rsidR="00561D4B" w:rsidRPr="003B3488">
        <w:rPr>
          <w:b/>
          <w:bCs/>
        </w:rPr>
        <w:t>/NZOZ/2026</w:t>
      </w:r>
      <w:r w:rsidR="00561D4B" w:rsidRPr="003B3488">
        <w:t xml:space="preserve"> oraz w sekcji „Pozostałe informacje” nazwę jednostki </w:t>
      </w:r>
      <w:r w:rsidR="00561D4B" w:rsidRPr="003B3488">
        <w:rPr>
          <w:b/>
          <w:bCs/>
        </w:rPr>
        <w:t>NZOZ</w:t>
      </w:r>
      <w:r w:rsidR="00561D4B" w:rsidRPr="003B3488">
        <w:t>.</w:t>
      </w:r>
      <w:r w:rsidRPr="003B3488">
        <w:t xml:space="preserve"> </w:t>
      </w:r>
    </w:p>
    <w:p w14:paraId="70B55AB1" w14:textId="532FE3B3" w:rsidR="00A8691D" w:rsidRPr="003B3488" w:rsidRDefault="00842F90" w:rsidP="00A8691D">
      <w:pPr>
        <w:pStyle w:val="Zwykytekst"/>
        <w:numPr>
          <w:ilvl w:val="0"/>
          <w:numId w:val="16"/>
        </w:numPr>
        <w:jc w:val="both"/>
        <w:rPr>
          <w:rFonts w:ascii="Aptos" w:hAnsi="Aptos" w:cs="Tahoma"/>
          <w:sz w:val="24"/>
          <w:szCs w:val="24"/>
        </w:rPr>
      </w:pPr>
      <w:r w:rsidRPr="003B3488">
        <w:rPr>
          <w:rFonts w:ascii="Aptos" w:hAnsi="Aptos" w:cs="Tahoma"/>
          <w:sz w:val="24"/>
          <w:szCs w:val="24"/>
          <w:lang w:val="pl-PL"/>
        </w:rPr>
        <w:t>Usługodawca informuje Usługobiorcę o wpisaniu danych dotyczących niniejszej Umowy do Centralnego Rejestru Umów, w zakresie wynikającym z przepisów prawa.</w:t>
      </w:r>
    </w:p>
    <w:p w14:paraId="668EB374" w14:textId="77777777" w:rsidR="003B3488" w:rsidRPr="003B3488" w:rsidRDefault="003B3488" w:rsidP="003B3488">
      <w:pPr>
        <w:pStyle w:val="Zwykytekst"/>
        <w:ind w:left="720"/>
        <w:jc w:val="both"/>
        <w:rPr>
          <w:rFonts w:ascii="Aptos" w:hAnsi="Aptos" w:cs="Tahoma"/>
          <w:sz w:val="24"/>
          <w:szCs w:val="24"/>
        </w:rPr>
      </w:pPr>
    </w:p>
    <w:p w14:paraId="78653042" w14:textId="77777777" w:rsidR="00A8691D" w:rsidRPr="00A8691D" w:rsidRDefault="00A8691D" w:rsidP="0092612C">
      <w:pPr>
        <w:jc w:val="center"/>
      </w:pPr>
      <w:r w:rsidRPr="00A8691D">
        <w:rPr>
          <w:b/>
          <w:bCs/>
        </w:rPr>
        <w:t>§ 7</w:t>
      </w:r>
      <w:r w:rsidRPr="00A8691D">
        <w:t xml:space="preserve"> </w:t>
      </w:r>
      <w:r w:rsidRPr="00A8691D">
        <w:rPr>
          <w:b/>
          <w:bCs/>
        </w:rPr>
        <w:t>Poufność</w:t>
      </w:r>
    </w:p>
    <w:p w14:paraId="5F3483B6" w14:textId="77777777" w:rsidR="0092612C" w:rsidRDefault="00A8691D" w:rsidP="0092612C">
      <w:pPr>
        <w:jc w:val="both"/>
      </w:pPr>
      <w:r w:rsidRPr="00A8691D">
        <w:t xml:space="preserve">Usługobiorca zobowiązuje się do: </w:t>
      </w:r>
    </w:p>
    <w:p w14:paraId="51735E3E" w14:textId="77777777" w:rsidR="0092612C" w:rsidRDefault="00A8691D" w:rsidP="0092612C">
      <w:pPr>
        <w:pStyle w:val="Akapitzlist"/>
        <w:numPr>
          <w:ilvl w:val="1"/>
          <w:numId w:val="22"/>
        </w:numPr>
        <w:jc w:val="both"/>
      </w:pPr>
      <w:r w:rsidRPr="00A8691D">
        <w:t>zachowania w tajemnicy informacji dotyczących zawarcia i wykonywania Umowy,</w:t>
      </w:r>
    </w:p>
    <w:p w14:paraId="2BFC05C5" w14:textId="206A4C5E" w:rsidR="0092612C" w:rsidRDefault="00A8691D" w:rsidP="0092612C">
      <w:pPr>
        <w:pStyle w:val="Akapitzlist"/>
        <w:numPr>
          <w:ilvl w:val="1"/>
          <w:numId w:val="22"/>
        </w:numPr>
        <w:jc w:val="both"/>
      </w:pPr>
      <w:r w:rsidRPr="00A8691D">
        <w:t>zachowania w tajemnicy informacji uzyskanych w związku z realizacją Umowy dotyczących NZOZ SGGW, które nie są powszechnie dostępne</w:t>
      </w:r>
      <w:r w:rsidR="002523A9">
        <w:t xml:space="preserve"> </w:t>
      </w:r>
      <w:r w:rsidR="00DD6994" w:rsidRPr="006E4C90">
        <w:rPr>
          <w:rFonts w:ascii="Aptos" w:hAnsi="Aptos" w:cs="Tahoma"/>
          <w:lang w:eastAsia="x-none"/>
        </w:rPr>
        <w:t xml:space="preserve">lub których </w:t>
      </w:r>
      <w:r w:rsidR="00DD6994">
        <w:rPr>
          <w:rFonts w:ascii="Aptos" w:hAnsi="Aptos" w:cs="Tahoma"/>
        </w:rPr>
        <w:t xml:space="preserve">obowiązek ujawnienia </w:t>
      </w:r>
      <w:r w:rsidR="00DD6994" w:rsidRPr="006E4C90">
        <w:rPr>
          <w:rFonts w:ascii="Aptos" w:hAnsi="Aptos" w:cs="Tahoma"/>
          <w:lang w:eastAsia="x-none"/>
        </w:rPr>
        <w:t>wynika z przepisów prawa</w:t>
      </w:r>
      <w:r w:rsidR="002523A9">
        <w:t>;</w:t>
      </w:r>
    </w:p>
    <w:p w14:paraId="53E623DB" w14:textId="77777777" w:rsidR="0092612C" w:rsidRDefault="00A8691D" w:rsidP="0092612C">
      <w:pPr>
        <w:pStyle w:val="Akapitzlist"/>
        <w:numPr>
          <w:ilvl w:val="1"/>
          <w:numId w:val="22"/>
        </w:numPr>
        <w:jc w:val="both"/>
      </w:pPr>
      <w:r w:rsidRPr="00A8691D">
        <w:t>przestrzegania przepisów o ochronie danych osobowych, w szczególności RODO,</w:t>
      </w:r>
    </w:p>
    <w:p w14:paraId="5CF94CD6" w14:textId="3B6CB19A" w:rsidR="00A8691D" w:rsidRPr="00A8691D" w:rsidRDefault="00A8691D" w:rsidP="0092612C">
      <w:pPr>
        <w:pStyle w:val="Akapitzlist"/>
        <w:numPr>
          <w:ilvl w:val="1"/>
          <w:numId w:val="22"/>
        </w:numPr>
        <w:jc w:val="both"/>
      </w:pPr>
      <w:r w:rsidRPr="00A8691D">
        <w:t>przestrzegania przepisów dotyczących dokumentacji medycznej.</w:t>
      </w:r>
    </w:p>
    <w:p w14:paraId="63058721" w14:textId="04B1669D" w:rsidR="00A8691D" w:rsidRPr="00A8691D" w:rsidRDefault="00A8691D" w:rsidP="00A8691D"/>
    <w:p w14:paraId="661DF193" w14:textId="77777777" w:rsidR="00A8691D" w:rsidRPr="00A8691D" w:rsidRDefault="00A8691D" w:rsidP="004E100D">
      <w:pPr>
        <w:jc w:val="center"/>
      </w:pPr>
      <w:r w:rsidRPr="00A8691D">
        <w:rPr>
          <w:b/>
          <w:bCs/>
        </w:rPr>
        <w:t>§ 8</w:t>
      </w:r>
      <w:r w:rsidRPr="00A8691D">
        <w:t xml:space="preserve"> </w:t>
      </w:r>
      <w:r w:rsidRPr="00A8691D">
        <w:rPr>
          <w:b/>
          <w:bCs/>
        </w:rPr>
        <w:t>Spory</w:t>
      </w:r>
    </w:p>
    <w:p w14:paraId="25C98685" w14:textId="77777777" w:rsidR="00A8691D" w:rsidRPr="00A8691D" w:rsidRDefault="00A8691D" w:rsidP="004E100D">
      <w:pPr>
        <w:numPr>
          <w:ilvl w:val="0"/>
          <w:numId w:val="17"/>
        </w:numPr>
        <w:jc w:val="both"/>
      </w:pPr>
      <w:r w:rsidRPr="00A8691D">
        <w:t>Strony zobowiązują się do polubownego załatwiania sporów.</w:t>
      </w:r>
    </w:p>
    <w:p w14:paraId="3EBFE621" w14:textId="6C6E49D1" w:rsidR="00A8691D" w:rsidRDefault="00A8691D" w:rsidP="00A8691D">
      <w:pPr>
        <w:numPr>
          <w:ilvl w:val="0"/>
          <w:numId w:val="17"/>
        </w:numPr>
        <w:jc w:val="both"/>
      </w:pPr>
      <w:r w:rsidRPr="00A8691D">
        <w:lastRenderedPageBreak/>
        <w:t>W razie niemożności polubownego rozstrzygnięcia spór podlega rozpoznaniu przez sąd właściwy dla siedziby Usługodawcy.</w:t>
      </w:r>
    </w:p>
    <w:p w14:paraId="0F0B55D5" w14:textId="77777777" w:rsidR="005E7E4E" w:rsidRPr="00A8691D" w:rsidRDefault="005E7E4E" w:rsidP="005E7E4E">
      <w:pPr>
        <w:ind w:left="720"/>
        <w:jc w:val="both"/>
      </w:pPr>
    </w:p>
    <w:p w14:paraId="62EC5481" w14:textId="77777777" w:rsidR="00A8691D" w:rsidRPr="00A8691D" w:rsidRDefault="00A8691D" w:rsidP="004E100D">
      <w:pPr>
        <w:jc w:val="center"/>
      </w:pPr>
      <w:r w:rsidRPr="00A8691D">
        <w:rPr>
          <w:b/>
          <w:bCs/>
        </w:rPr>
        <w:t>§ 9</w:t>
      </w:r>
      <w:r w:rsidRPr="00A8691D">
        <w:t xml:space="preserve"> </w:t>
      </w:r>
      <w:r w:rsidRPr="00A8691D">
        <w:rPr>
          <w:b/>
          <w:bCs/>
        </w:rPr>
        <w:t>Klauzula informacyjna RODO</w:t>
      </w:r>
    </w:p>
    <w:p w14:paraId="1F72D4DF" w14:textId="1227F3BF" w:rsidR="00A8691D" w:rsidRPr="00A8691D" w:rsidRDefault="00A8691D" w:rsidP="004E100D">
      <w:pPr>
        <w:numPr>
          <w:ilvl w:val="0"/>
          <w:numId w:val="18"/>
        </w:numPr>
        <w:jc w:val="both"/>
      </w:pPr>
      <w:r w:rsidRPr="00A8691D">
        <w:t>Usługodawca, jako administrator danych osobowych w rozumieniu Rozporządzenia Parlamentu Europejskiego i Rady (UE) 2016/679 z dnia 27 kwietnia 2016 r. w sprawie ochrony osób fizycznych w związku z przetwarzaniem danych osobowych i w sprawie swobodnego przepływu takich danych oraz uchylenia dyrektywy 95/46/WE</w:t>
      </w:r>
      <w:r w:rsidR="009E2224">
        <w:t>,</w:t>
      </w:r>
      <w:r w:rsidRPr="00A8691D">
        <w:t xml:space="preserve"> zwanego dalej „RODO”, przetwarza</w:t>
      </w:r>
      <w:r w:rsidR="009E2224">
        <w:t xml:space="preserve"> dane osobowe</w:t>
      </w:r>
      <w:r w:rsidRPr="00A8691D">
        <w:t xml:space="preserve"> </w:t>
      </w:r>
      <w:r w:rsidR="009E2224" w:rsidRPr="00A8691D">
        <w:t>Usługobiorc</w:t>
      </w:r>
      <w:r w:rsidR="009E2224">
        <w:t>y</w:t>
      </w:r>
      <w:r w:rsidR="009E2224" w:rsidRPr="00A8691D">
        <w:t xml:space="preserve"> </w:t>
      </w:r>
      <w:r w:rsidRPr="00A8691D">
        <w:t>w celu i w zakresie niezbędnym dla prawidłowej realizacji Umowy.</w:t>
      </w:r>
    </w:p>
    <w:p w14:paraId="11F9DA5D" w14:textId="64979CE7" w:rsidR="009E2224" w:rsidRDefault="009E2224" w:rsidP="004E100D">
      <w:pPr>
        <w:numPr>
          <w:ilvl w:val="0"/>
          <w:numId w:val="18"/>
        </w:numPr>
        <w:jc w:val="both"/>
      </w:pPr>
      <w:r w:rsidRPr="009E2224">
        <w:rPr>
          <w:lang w:val="x-none"/>
        </w:rPr>
        <w:t xml:space="preserve">Usługodawca wyznaczył Inspektora Ochrony Danych, z którym Usługobiorca może skontaktować się </w:t>
      </w:r>
      <w:r w:rsidRPr="009E2224">
        <w:t xml:space="preserve">w sprawach związanych z przetwarzaniem danych osobowych oraz z wykonywaniem praw przysługujących podmiotom danych zgodnie z przepisami o ochronie danych osobowych </w:t>
      </w:r>
      <w:r w:rsidRPr="009E2224">
        <w:rPr>
          <w:lang w:val="x-none"/>
        </w:rPr>
        <w:t xml:space="preserve">pod adresem email: </w:t>
      </w:r>
      <w:hyperlink r:id="rId8" w:history="1">
        <w:r w:rsidRPr="009E2224">
          <w:rPr>
            <w:rStyle w:val="Hipercze"/>
            <w:lang w:val="x-none"/>
          </w:rPr>
          <w:t>iod@sggw.</w:t>
        </w:r>
        <w:r w:rsidRPr="009E2224">
          <w:rPr>
            <w:rStyle w:val="Hipercze"/>
          </w:rPr>
          <w:t>edu.</w:t>
        </w:r>
        <w:r w:rsidRPr="009E2224">
          <w:rPr>
            <w:rStyle w:val="Hipercze"/>
            <w:lang w:val="x-none"/>
          </w:rPr>
          <w:t>pl</w:t>
        </w:r>
      </w:hyperlink>
      <w:r>
        <w:t>.</w:t>
      </w:r>
    </w:p>
    <w:p w14:paraId="354A646C" w14:textId="77777777" w:rsidR="009E2224" w:rsidRDefault="009E2224" w:rsidP="00822757">
      <w:pPr>
        <w:numPr>
          <w:ilvl w:val="0"/>
          <w:numId w:val="18"/>
        </w:numPr>
        <w:jc w:val="both"/>
        <w:rPr>
          <w:rFonts w:ascii="Aptos" w:hAnsi="Aptos" w:cs="Tahoma"/>
          <w:lang w:val="x-none" w:eastAsia="x-none"/>
        </w:rPr>
      </w:pPr>
      <w:r w:rsidRPr="00822757">
        <w:rPr>
          <w:lang w:val="x-none"/>
        </w:rPr>
        <w:t>Dane</w:t>
      </w:r>
      <w:r w:rsidRPr="00677170">
        <w:rPr>
          <w:rFonts w:ascii="Aptos" w:hAnsi="Aptos" w:cs="Tahoma"/>
          <w:lang w:val="x-none" w:eastAsia="x-none"/>
        </w:rPr>
        <w:t xml:space="preserve"> osobowe </w:t>
      </w:r>
      <w:r>
        <w:rPr>
          <w:rFonts w:ascii="Aptos" w:hAnsi="Aptos" w:cs="Tahoma"/>
          <w:lang w:val="x-none" w:eastAsia="x-none"/>
        </w:rPr>
        <w:t xml:space="preserve">Usługobiorcy </w:t>
      </w:r>
      <w:r w:rsidRPr="00677170">
        <w:rPr>
          <w:rFonts w:ascii="Aptos" w:hAnsi="Aptos" w:cs="Tahoma"/>
          <w:lang w:val="x-none" w:eastAsia="x-none"/>
        </w:rPr>
        <w:t>będą przetwarzane</w:t>
      </w:r>
      <w:r>
        <w:rPr>
          <w:rFonts w:ascii="Aptos" w:hAnsi="Aptos" w:cs="Tahoma"/>
          <w:lang w:val="x-none" w:eastAsia="x-none"/>
        </w:rPr>
        <w:t xml:space="preserve"> w następujących celach:</w:t>
      </w:r>
    </w:p>
    <w:p w14:paraId="01FB5270" w14:textId="77777777" w:rsidR="009E2224" w:rsidRDefault="009E2224" w:rsidP="009E2224">
      <w:pPr>
        <w:numPr>
          <w:ilvl w:val="0"/>
          <w:numId w:val="33"/>
        </w:numPr>
        <w:spacing w:line="259" w:lineRule="auto"/>
        <w:contextualSpacing/>
        <w:jc w:val="both"/>
        <w:rPr>
          <w:rFonts w:ascii="Aptos" w:hAnsi="Aptos" w:cs="Tahoma"/>
          <w:lang w:val="x-none" w:eastAsia="x-none"/>
        </w:rPr>
      </w:pPr>
      <w:r>
        <w:rPr>
          <w:rFonts w:ascii="Aptos" w:hAnsi="Aptos" w:cs="Tahoma"/>
          <w:lang w:val="x-none" w:eastAsia="x-none"/>
        </w:rPr>
        <w:t>realizacja niniejszej Umowy</w:t>
      </w:r>
      <w:r w:rsidRPr="00677170">
        <w:rPr>
          <w:rFonts w:ascii="Aptos" w:hAnsi="Aptos" w:cs="Tahoma"/>
          <w:lang w:val="x-none" w:eastAsia="x-none"/>
        </w:rPr>
        <w:t xml:space="preserve"> </w:t>
      </w:r>
      <w:r>
        <w:rPr>
          <w:rFonts w:ascii="Aptos" w:hAnsi="Aptos" w:cs="Tahoma"/>
          <w:lang w:val="x-none" w:eastAsia="x-none"/>
        </w:rPr>
        <w:t>(</w:t>
      </w:r>
      <w:r w:rsidRPr="00677170">
        <w:rPr>
          <w:rFonts w:ascii="Aptos" w:hAnsi="Aptos" w:cs="Tahoma"/>
          <w:lang w:val="x-none" w:eastAsia="x-none"/>
        </w:rPr>
        <w:t>art. 6 ust.1 lit. b) RODO</w:t>
      </w:r>
      <w:r>
        <w:rPr>
          <w:rFonts w:ascii="Aptos" w:hAnsi="Aptos" w:cs="Tahoma"/>
          <w:lang w:val="x-none" w:eastAsia="x-none"/>
        </w:rPr>
        <w:t>),</w:t>
      </w:r>
    </w:p>
    <w:p w14:paraId="219645F1" w14:textId="77777777" w:rsidR="009E2224" w:rsidRDefault="009E2224" w:rsidP="009E2224">
      <w:pPr>
        <w:numPr>
          <w:ilvl w:val="0"/>
          <w:numId w:val="33"/>
        </w:numPr>
        <w:spacing w:after="200" w:line="259" w:lineRule="auto"/>
        <w:jc w:val="both"/>
        <w:rPr>
          <w:rFonts w:ascii="Aptos" w:hAnsi="Aptos" w:cs="Tahoma"/>
          <w:lang w:eastAsia="x-none"/>
        </w:rPr>
      </w:pPr>
      <w:r w:rsidRPr="00440F4A">
        <w:rPr>
          <w:rFonts w:ascii="Aptos" w:hAnsi="Aptos" w:cs="Tahoma"/>
          <w:lang w:eastAsia="x-none"/>
        </w:rPr>
        <w:t xml:space="preserve">realizacja obowiązków prawnych </w:t>
      </w:r>
      <w:r>
        <w:rPr>
          <w:rFonts w:ascii="Aptos" w:hAnsi="Aptos" w:cs="Tahoma"/>
          <w:lang w:eastAsia="x-none"/>
        </w:rPr>
        <w:t>Usługodawcy</w:t>
      </w:r>
      <w:r w:rsidRPr="00440F4A">
        <w:rPr>
          <w:rFonts w:ascii="Aptos" w:hAnsi="Aptos" w:cs="Tahoma"/>
          <w:lang w:eastAsia="x-none"/>
        </w:rPr>
        <w:t xml:space="preserve"> związanych z </w:t>
      </w:r>
      <w:r>
        <w:rPr>
          <w:rFonts w:ascii="Aptos" w:hAnsi="Aptos" w:cs="Tahoma"/>
          <w:lang w:eastAsia="x-none"/>
        </w:rPr>
        <w:t>realizacją niniejszej U</w:t>
      </w:r>
      <w:r w:rsidRPr="00440F4A">
        <w:rPr>
          <w:rFonts w:ascii="Aptos" w:hAnsi="Aptos" w:cs="Tahoma"/>
          <w:lang w:eastAsia="x-none"/>
        </w:rPr>
        <w:t>mow</w:t>
      </w:r>
      <w:r>
        <w:rPr>
          <w:rFonts w:ascii="Aptos" w:hAnsi="Aptos" w:cs="Tahoma"/>
          <w:lang w:eastAsia="x-none"/>
        </w:rPr>
        <w:t>y</w:t>
      </w:r>
      <w:r w:rsidRPr="00440F4A">
        <w:rPr>
          <w:rFonts w:ascii="Aptos" w:hAnsi="Aptos" w:cs="Tahoma"/>
          <w:lang w:eastAsia="x-none"/>
        </w:rPr>
        <w:t>, np. prowadzeni</w:t>
      </w:r>
      <w:r>
        <w:rPr>
          <w:rFonts w:ascii="Aptos" w:hAnsi="Aptos" w:cs="Tahoma"/>
          <w:lang w:eastAsia="x-none"/>
        </w:rPr>
        <w:t>e</w:t>
      </w:r>
      <w:r w:rsidRPr="00440F4A">
        <w:rPr>
          <w:rFonts w:ascii="Aptos" w:hAnsi="Aptos" w:cs="Tahoma"/>
          <w:lang w:eastAsia="x-none"/>
        </w:rPr>
        <w:t xml:space="preserve"> dokumentacji rachunkowej (art. 6 ust. 1 lit. c</w:t>
      </w:r>
      <w:r>
        <w:rPr>
          <w:rFonts w:ascii="Aptos" w:hAnsi="Aptos" w:cs="Tahoma"/>
          <w:lang w:eastAsia="x-none"/>
        </w:rPr>
        <w:t>)</w:t>
      </w:r>
      <w:r w:rsidRPr="00440F4A">
        <w:rPr>
          <w:rFonts w:ascii="Aptos" w:hAnsi="Aptos" w:cs="Tahoma"/>
          <w:lang w:eastAsia="x-none"/>
        </w:rPr>
        <w:t xml:space="preserve"> RODO</w:t>
      </w:r>
      <w:r>
        <w:rPr>
          <w:rFonts w:ascii="Aptos" w:hAnsi="Aptos" w:cs="Tahoma"/>
          <w:lang w:eastAsia="x-none"/>
        </w:rPr>
        <w:t>),</w:t>
      </w:r>
    </w:p>
    <w:p w14:paraId="1D05EB53" w14:textId="77777777" w:rsidR="009E2224" w:rsidRDefault="009E2224" w:rsidP="009E2224">
      <w:pPr>
        <w:numPr>
          <w:ilvl w:val="0"/>
          <w:numId w:val="33"/>
        </w:numPr>
        <w:spacing w:after="200" w:line="259" w:lineRule="auto"/>
        <w:jc w:val="both"/>
        <w:rPr>
          <w:rFonts w:ascii="Aptos" w:hAnsi="Aptos" w:cs="Tahoma"/>
          <w:lang w:eastAsia="x-none"/>
        </w:rPr>
      </w:pPr>
      <w:r w:rsidRPr="00440F4A">
        <w:rPr>
          <w:rFonts w:ascii="Aptos" w:hAnsi="Aptos" w:cs="Tahoma"/>
          <w:lang w:eastAsia="x-none"/>
        </w:rPr>
        <w:t>dochodzenie lub obrona przed ewentualnymi roszczeniami związanymi ze współpracą lub też w związku z potrzebą wykazania określonych faktów mających w tym zakresie istotne znaczenie dla Usługodawcy (art. 6 ust. 1 lit. f</w:t>
      </w:r>
      <w:r>
        <w:rPr>
          <w:rFonts w:ascii="Aptos" w:hAnsi="Aptos" w:cs="Tahoma"/>
          <w:lang w:eastAsia="x-none"/>
        </w:rPr>
        <w:t>)</w:t>
      </w:r>
      <w:r w:rsidRPr="00440F4A">
        <w:rPr>
          <w:rFonts w:ascii="Aptos" w:hAnsi="Aptos" w:cs="Tahoma"/>
          <w:lang w:eastAsia="x-none"/>
        </w:rPr>
        <w:t xml:space="preserve"> RODO); terminy dochodzenia roszczeń wynikających z umowy szczegółowo określa Kodeks cywilny,</w:t>
      </w:r>
    </w:p>
    <w:p w14:paraId="07217F2F" w14:textId="77777777" w:rsidR="009E2224" w:rsidRPr="00162343" w:rsidRDefault="009E2224" w:rsidP="009E2224">
      <w:pPr>
        <w:numPr>
          <w:ilvl w:val="0"/>
          <w:numId w:val="33"/>
        </w:numPr>
        <w:spacing w:after="200" w:line="259" w:lineRule="auto"/>
        <w:rPr>
          <w:rFonts w:ascii="Aptos" w:hAnsi="Aptos" w:cs="Tahoma"/>
          <w:sz w:val="28"/>
          <w:szCs w:val="28"/>
          <w:lang w:eastAsia="x-none"/>
        </w:rPr>
      </w:pPr>
      <w:r w:rsidRPr="00162343">
        <w:rPr>
          <w:rFonts w:ascii="Aptos" w:hAnsi="Aptos"/>
        </w:rPr>
        <w:t xml:space="preserve">wypełnienia obowiązku prawnego ciążącego na </w:t>
      </w:r>
      <w:r>
        <w:rPr>
          <w:rFonts w:ascii="Aptos" w:hAnsi="Aptos"/>
        </w:rPr>
        <w:t>Usługodawcy</w:t>
      </w:r>
      <w:r w:rsidRPr="00162343">
        <w:rPr>
          <w:rFonts w:ascii="Aptos" w:hAnsi="Aptos"/>
        </w:rPr>
        <w:t xml:space="preserve"> (art. 6 ust. 1 lit. c</w:t>
      </w:r>
      <w:r>
        <w:rPr>
          <w:rFonts w:ascii="Aptos" w:hAnsi="Aptos"/>
        </w:rPr>
        <w:t>)</w:t>
      </w:r>
      <w:r w:rsidRPr="00162343">
        <w:rPr>
          <w:rFonts w:ascii="Aptos" w:hAnsi="Aptos"/>
        </w:rPr>
        <w:t xml:space="preserve"> RODO w zw. z art. 8 ust. 4 i 8 ustawy z dnia 14.06.2024 r. o ochronie sygnalistów), a także komunikacji z osobą zgłaszającą naruszenie oraz odpowiedzi na zgłoszenie (art. 6 ust. 1 lit. f</w:t>
      </w:r>
      <w:r>
        <w:rPr>
          <w:rFonts w:ascii="Aptos" w:hAnsi="Aptos"/>
        </w:rPr>
        <w:t>)</w:t>
      </w:r>
      <w:r w:rsidRPr="00162343">
        <w:rPr>
          <w:rFonts w:ascii="Aptos" w:hAnsi="Aptos"/>
        </w:rPr>
        <w:t xml:space="preserve"> RODO), w przypadku dokonania zgłoszenia naruszenia w rozumieniu ustawy o ochronie sygnalistów.</w:t>
      </w:r>
    </w:p>
    <w:p w14:paraId="3C737FCF" w14:textId="14F11FC7" w:rsidR="009E2224" w:rsidRDefault="009E2224" w:rsidP="004E100D">
      <w:pPr>
        <w:numPr>
          <w:ilvl w:val="0"/>
          <w:numId w:val="18"/>
        </w:numPr>
        <w:jc w:val="both"/>
      </w:pPr>
      <w:r>
        <w:rPr>
          <w:rFonts w:ascii="Aptos" w:hAnsi="Aptos" w:cs="Tahoma"/>
          <w:lang w:val="x-none" w:eastAsia="x-none"/>
        </w:rPr>
        <w:t>O</w:t>
      </w:r>
      <w:r w:rsidRPr="00677170">
        <w:rPr>
          <w:rFonts w:ascii="Aptos" w:hAnsi="Aptos" w:cs="Tahoma"/>
          <w:lang w:val="x-none" w:eastAsia="x-none"/>
        </w:rPr>
        <w:t xml:space="preserve">dbiorcami danych </w:t>
      </w:r>
      <w:r>
        <w:rPr>
          <w:rFonts w:ascii="Aptos" w:hAnsi="Aptos" w:cs="Tahoma"/>
          <w:lang w:val="x-none" w:eastAsia="x-none"/>
        </w:rPr>
        <w:t>osobowych mogą być</w:t>
      </w:r>
      <w:r w:rsidRPr="00677170">
        <w:rPr>
          <w:rFonts w:ascii="Aptos" w:hAnsi="Aptos" w:cs="Tahoma"/>
          <w:lang w:val="x-none" w:eastAsia="x-none"/>
        </w:rPr>
        <w:t xml:space="preserve">: podmioty </w:t>
      </w:r>
      <w:r>
        <w:rPr>
          <w:rFonts w:ascii="Aptos" w:hAnsi="Aptos" w:cs="Tahoma"/>
          <w:lang w:val="x-none" w:eastAsia="x-none"/>
        </w:rPr>
        <w:t xml:space="preserve">upoważnione na podstawie przepisów prawa, </w:t>
      </w:r>
      <w:r w:rsidRPr="00677170">
        <w:rPr>
          <w:rFonts w:ascii="Aptos" w:hAnsi="Aptos" w:cs="Tahoma"/>
          <w:lang w:val="x-none" w:eastAsia="x-none"/>
        </w:rPr>
        <w:t xml:space="preserve">podmioty, które na podstawie stosownych umów przetwarzają dane osobowe powierzone do przetwarzania przez </w:t>
      </w:r>
      <w:r>
        <w:rPr>
          <w:rFonts w:ascii="Aptos" w:hAnsi="Aptos" w:cs="Tahoma"/>
          <w:lang w:val="x-none" w:eastAsia="x-none"/>
        </w:rPr>
        <w:t xml:space="preserve">Usługodawcę, </w:t>
      </w:r>
      <w:r w:rsidRPr="00440F4A">
        <w:rPr>
          <w:rFonts w:ascii="Aptos" w:hAnsi="Aptos" w:cs="Tahoma"/>
          <w:lang w:eastAsia="x-none"/>
        </w:rPr>
        <w:t>inn</w:t>
      </w:r>
      <w:r>
        <w:rPr>
          <w:rFonts w:ascii="Aptos" w:hAnsi="Aptos" w:cs="Tahoma"/>
          <w:lang w:eastAsia="x-none"/>
        </w:rPr>
        <w:t>i</w:t>
      </w:r>
      <w:r w:rsidRPr="00440F4A">
        <w:rPr>
          <w:rFonts w:ascii="Aptos" w:hAnsi="Aptos" w:cs="Tahoma"/>
          <w:lang w:eastAsia="x-none"/>
        </w:rPr>
        <w:t xml:space="preserve"> administrator</w:t>
      </w:r>
      <w:r>
        <w:rPr>
          <w:rFonts w:ascii="Aptos" w:hAnsi="Aptos" w:cs="Tahoma"/>
          <w:lang w:eastAsia="x-none"/>
        </w:rPr>
        <w:t>zy</w:t>
      </w:r>
      <w:r w:rsidRPr="00440F4A">
        <w:rPr>
          <w:rFonts w:ascii="Aptos" w:hAnsi="Aptos" w:cs="Tahoma"/>
          <w:lang w:eastAsia="x-none"/>
        </w:rPr>
        <w:t xml:space="preserve"> (np. kancelari</w:t>
      </w:r>
      <w:r>
        <w:rPr>
          <w:rFonts w:ascii="Aptos" w:hAnsi="Aptos" w:cs="Tahoma"/>
          <w:lang w:eastAsia="x-none"/>
        </w:rPr>
        <w:t>e</w:t>
      </w:r>
      <w:r w:rsidRPr="00440F4A">
        <w:rPr>
          <w:rFonts w:ascii="Aptos" w:hAnsi="Aptos" w:cs="Tahoma"/>
          <w:lang w:eastAsia="x-none"/>
        </w:rPr>
        <w:t xml:space="preserve"> notarialn</w:t>
      </w:r>
      <w:r>
        <w:rPr>
          <w:rFonts w:ascii="Aptos" w:hAnsi="Aptos" w:cs="Tahoma"/>
          <w:lang w:eastAsia="x-none"/>
        </w:rPr>
        <w:t>e</w:t>
      </w:r>
      <w:r w:rsidRPr="00440F4A">
        <w:rPr>
          <w:rFonts w:ascii="Aptos" w:hAnsi="Aptos" w:cs="Tahoma"/>
          <w:lang w:eastAsia="x-none"/>
        </w:rPr>
        <w:t xml:space="preserve"> lub prawn</w:t>
      </w:r>
      <w:r>
        <w:rPr>
          <w:rFonts w:ascii="Aptos" w:hAnsi="Aptos" w:cs="Tahoma"/>
          <w:lang w:eastAsia="x-none"/>
        </w:rPr>
        <w:t>e</w:t>
      </w:r>
      <w:r w:rsidRPr="00440F4A">
        <w:rPr>
          <w:rFonts w:ascii="Aptos" w:hAnsi="Aptos" w:cs="Tahoma"/>
          <w:lang w:eastAsia="x-none"/>
        </w:rPr>
        <w:t>).</w:t>
      </w:r>
    </w:p>
    <w:p w14:paraId="0221B141" w14:textId="6550D461" w:rsidR="009E2224" w:rsidRPr="00440F4A" w:rsidRDefault="009E2224" w:rsidP="00822757">
      <w:pPr>
        <w:numPr>
          <w:ilvl w:val="0"/>
          <w:numId w:val="18"/>
        </w:numPr>
        <w:jc w:val="both"/>
        <w:rPr>
          <w:rFonts w:ascii="Aptos" w:hAnsi="Aptos" w:cs="Tahoma"/>
          <w:lang w:eastAsia="x-none"/>
        </w:rPr>
      </w:pPr>
      <w:r w:rsidRPr="00440F4A">
        <w:rPr>
          <w:rFonts w:ascii="Aptos" w:hAnsi="Aptos" w:cs="Tahoma"/>
          <w:lang w:eastAsia="x-none"/>
        </w:rPr>
        <w:t>Dane będ</w:t>
      </w:r>
      <w:r>
        <w:rPr>
          <w:rFonts w:ascii="Aptos" w:hAnsi="Aptos" w:cs="Tahoma"/>
          <w:lang w:eastAsia="x-none"/>
        </w:rPr>
        <w:t>ą</w:t>
      </w:r>
      <w:r w:rsidRPr="00440F4A">
        <w:rPr>
          <w:rFonts w:ascii="Aptos" w:hAnsi="Aptos" w:cs="Tahoma"/>
          <w:lang w:eastAsia="x-none"/>
        </w:rPr>
        <w:t xml:space="preserve"> </w:t>
      </w:r>
      <w:r>
        <w:rPr>
          <w:rFonts w:ascii="Aptos" w:hAnsi="Aptos" w:cs="Tahoma"/>
          <w:lang w:eastAsia="x-none"/>
        </w:rPr>
        <w:t>przetwarzane</w:t>
      </w:r>
      <w:r w:rsidRPr="00440F4A">
        <w:rPr>
          <w:rFonts w:ascii="Aptos" w:hAnsi="Aptos" w:cs="Tahoma"/>
          <w:lang w:eastAsia="x-none"/>
        </w:rPr>
        <w:t xml:space="preserve"> przez okres niezbędny do realizacji opisanych powyżej celów. W zależności od podstawy prawnej będzie to odpowiednio:</w:t>
      </w:r>
    </w:p>
    <w:p w14:paraId="6199BDA3" w14:textId="77777777" w:rsidR="009E2224" w:rsidRPr="00440F4A" w:rsidRDefault="009E2224" w:rsidP="009E2224">
      <w:pPr>
        <w:numPr>
          <w:ilvl w:val="0"/>
          <w:numId w:val="34"/>
        </w:numPr>
        <w:spacing w:line="259" w:lineRule="auto"/>
        <w:ind w:left="714" w:hanging="357"/>
        <w:contextualSpacing/>
        <w:jc w:val="both"/>
        <w:rPr>
          <w:rFonts w:ascii="Aptos" w:hAnsi="Aptos" w:cs="Tahoma"/>
          <w:lang w:eastAsia="x-none"/>
        </w:rPr>
      </w:pPr>
      <w:r w:rsidRPr="00440F4A">
        <w:rPr>
          <w:rFonts w:ascii="Aptos" w:hAnsi="Aptos" w:cs="Tahoma"/>
          <w:lang w:eastAsia="x-none"/>
        </w:rPr>
        <w:lastRenderedPageBreak/>
        <w:t xml:space="preserve">okres współpracy z </w:t>
      </w:r>
      <w:r>
        <w:rPr>
          <w:rFonts w:ascii="Aptos" w:hAnsi="Aptos" w:cs="Tahoma"/>
          <w:lang w:eastAsia="x-none"/>
        </w:rPr>
        <w:t>Usługodawcą</w:t>
      </w:r>
      <w:r w:rsidRPr="00440F4A">
        <w:rPr>
          <w:rFonts w:ascii="Aptos" w:hAnsi="Aptos" w:cs="Tahoma"/>
          <w:lang w:eastAsia="x-none"/>
        </w:rPr>
        <w:t>,</w:t>
      </w:r>
    </w:p>
    <w:p w14:paraId="620D0ACE" w14:textId="77777777" w:rsidR="009E2224" w:rsidRPr="00440F4A" w:rsidRDefault="009E2224" w:rsidP="009E2224">
      <w:pPr>
        <w:numPr>
          <w:ilvl w:val="0"/>
          <w:numId w:val="34"/>
        </w:numPr>
        <w:spacing w:line="259" w:lineRule="auto"/>
        <w:ind w:left="714" w:hanging="357"/>
        <w:contextualSpacing/>
        <w:jc w:val="both"/>
        <w:rPr>
          <w:rFonts w:ascii="Aptos" w:hAnsi="Aptos" w:cs="Tahoma"/>
          <w:lang w:eastAsia="x-none"/>
        </w:rPr>
      </w:pPr>
      <w:r w:rsidRPr="00440F4A">
        <w:rPr>
          <w:rFonts w:ascii="Aptos" w:hAnsi="Aptos" w:cs="Tahoma"/>
          <w:lang w:eastAsia="x-none"/>
        </w:rPr>
        <w:t>okres wynikający z przepisów prawa,</w:t>
      </w:r>
    </w:p>
    <w:p w14:paraId="29646398" w14:textId="77777777" w:rsidR="009E2224" w:rsidRPr="00440F4A" w:rsidRDefault="009E2224" w:rsidP="009E2224">
      <w:pPr>
        <w:numPr>
          <w:ilvl w:val="0"/>
          <w:numId w:val="34"/>
        </w:numPr>
        <w:spacing w:line="259" w:lineRule="auto"/>
        <w:ind w:left="714" w:hanging="357"/>
        <w:contextualSpacing/>
        <w:jc w:val="both"/>
        <w:rPr>
          <w:rFonts w:ascii="Aptos" w:hAnsi="Aptos" w:cs="Tahoma"/>
          <w:lang w:eastAsia="x-none"/>
        </w:rPr>
      </w:pPr>
      <w:r w:rsidRPr="00440F4A">
        <w:rPr>
          <w:rFonts w:ascii="Aptos" w:hAnsi="Aptos" w:cs="Tahoma"/>
          <w:lang w:eastAsia="x-none"/>
        </w:rPr>
        <w:t>okres przedawnienia roszczeń,</w:t>
      </w:r>
    </w:p>
    <w:p w14:paraId="0B4D8122" w14:textId="77777777" w:rsidR="009E2224" w:rsidRDefault="009E2224" w:rsidP="009E2224">
      <w:pPr>
        <w:numPr>
          <w:ilvl w:val="0"/>
          <w:numId w:val="34"/>
        </w:numPr>
        <w:spacing w:line="259" w:lineRule="auto"/>
        <w:ind w:left="714" w:hanging="357"/>
        <w:contextualSpacing/>
        <w:jc w:val="both"/>
        <w:rPr>
          <w:rFonts w:ascii="Aptos" w:hAnsi="Aptos" w:cs="Tahoma"/>
          <w:lang w:eastAsia="x-none"/>
        </w:rPr>
      </w:pPr>
      <w:r w:rsidRPr="00440F4A">
        <w:rPr>
          <w:rFonts w:ascii="Aptos" w:hAnsi="Aptos" w:cs="Tahoma"/>
          <w:lang w:eastAsia="x-none"/>
        </w:rPr>
        <w:t>okres do momentu ewentualnego złożenia skutecznego sprzeciwu.</w:t>
      </w:r>
    </w:p>
    <w:p w14:paraId="3453C40E" w14:textId="1803CD3F" w:rsidR="009E2224" w:rsidRPr="00822757" w:rsidRDefault="009E2224" w:rsidP="00822757">
      <w:pPr>
        <w:spacing w:line="259" w:lineRule="auto"/>
        <w:ind w:left="357"/>
        <w:jc w:val="both"/>
        <w:rPr>
          <w:rFonts w:ascii="Aptos" w:hAnsi="Aptos" w:cs="Tahoma"/>
          <w:lang w:eastAsia="x-none"/>
        </w:rPr>
      </w:pPr>
      <w:r w:rsidRPr="00822757">
        <w:rPr>
          <w:rFonts w:ascii="Aptos" w:hAnsi="Aptos" w:cs="Tahoma"/>
          <w:bCs/>
          <w:lang w:eastAsia="x-none"/>
        </w:rPr>
        <w:t xml:space="preserve">Usługodawca po otrzymaniu zgłoszenia o naruszeniu, w rozumieniu ustawy o ochronie sygnalistów, przetwarza dane osobowe w zakresie niezbędnym do przyjęcia zgłoszenia lub podjęcia ewentualnego działania następczego. Dane osobowe, które nie mają znaczenia dla rozpatrywania zgłoszenia nie są zbierane, a w razie przypadkowego zebrania są niezwłocznie usuwane. Usunięcie tych danych osobowych następuje w terminie 14 dni od chwili ustalenia, że nie mają one znaczenia dla sprawy. W pozostałym zakresie, w przypadku przetwarzania danych osobowych w związku z dokonanym zgłoszeniem naruszenia w trybie ustawy o ochronie sygnalistów, dane osobowe będą przetwarzane przez okres 3 lat po zakończeniu roku kalendarzowego, w którym zakończono działania następcze lub po zakończeniu postępowań zainicjowanych tymi działaniami. </w:t>
      </w:r>
    </w:p>
    <w:p w14:paraId="4192BC9B" w14:textId="77777777" w:rsidR="009E2224" w:rsidRPr="00162343" w:rsidRDefault="009E2224" w:rsidP="00822757">
      <w:pPr>
        <w:numPr>
          <w:ilvl w:val="0"/>
          <w:numId w:val="18"/>
        </w:numPr>
        <w:jc w:val="both"/>
        <w:rPr>
          <w:rFonts w:ascii="Aptos" w:hAnsi="Aptos"/>
          <w:sz w:val="22"/>
          <w:szCs w:val="22"/>
        </w:rPr>
      </w:pPr>
      <w:r>
        <w:rPr>
          <w:rFonts w:ascii="Aptos" w:hAnsi="Aptos" w:cs="Tahoma"/>
          <w:lang w:val="x-none" w:eastAsia="x-none"/>
        </w:rPr>
        <w:t>Usługobiorcy przysługuje</w:t>
      </w:r>
      <w:r w:rsidRPr="00162343">
        <w:rPr>
          <w:rFonts w:ascii="Aptos" w:hAnsi="Aptos"/>
          <w:sz w:val="22"/>
          <w:szCs w:val="22"/>
        </w:rPr>
        <w:t xml:space="preserve"> </w:t>
      </w:r>
      <w:r>
        <w:rPr>
          <w:rFonts w:ascii="Aptos" w:hAnsi="Aptos"/>
        </w:rPr>
        <w:t xml:space="preserve">prawo </w:t>
      </w:r>
      <w:r w:rsidRPr="00162343">
        <w:rPr>
          <w:rFonts w:ascii="Aptos" w:hAnsi="Aptos"/>
          <w:sz w:val="22"/>
          <w:szCs w:val="22"/>
        </w:rPr>
        <w:t>złoż</w:t>
      </w:r>
      <w:r>
        <w:rPr>
          <w:rFonts w:ascii="Aptos" w:hAnsi="Aptos"/>
        </w:rPr>
        <w:t>enia</w:t>
      </w:r>
      <w:r w:rsidRPr="00162343">
        <w:rPr>
          <w:rFonts w:ascii="Aptos" w:hAnsi="Aptos"/>
          <w:sz w:val="22"/>
          <w:szCs w:val="22"/>
        </w:rPr>
        <w:t xml:space="preserve"> wniosk</w:t>
      </w:r>
      <w:r>
        <w:rPr>
          <w:rFonts w:ascii="Aptos" w:hAnsi="Aptos"/>
        </w:rPr>
        <w:t>u</w:t>
      </w:r>
      <w:r w:rsidRPr="00162343">
        <w:rPr>
          <w:rFonts w:ascii="Aptos" w:hAnsi="Aptos"/>
          <w:sz w:val="22"/>
          <w:szCs w:val="22"/>
        </w:rPr>
        <w:t xml:space="preserve"> o: dostęp do danych osobowych (informację o przetwarzanych danych osobowych oraz kopię danych), sprostowanie danych (gdy są one nieprawidłowe), przeniesienie danych (w przypadkach określonych w RODO), usunięcie lub ograniczenie przetwarzania danych osobowych - na zasadach określonych w RODO.</w:t>
      </w:r>
    </w:p>
    <w:p w14:paraId="355A5C7A" w14:textId="77777777" w:rsidR="009E2224" w:rsidRDefault="009E2224" w:rsidP="00822757">
      <w:pPr>
        <w:spacing w:line="240" w:lineRule="auto"/>
        <w:ind w:left="708"/>
        <w:jc w:val="both"/>
        <w:rPr>
          <w:rFonts w:ascii="Aptos" w:hAnsi="Aptos"/>
        </w:rPr>
      </w:pPr>
      <w:r w:rsidRPr="00162343">
        <w:rPr>
          <w:rFonts w:ascii="Aptos" w:hAnsi="Aptos"/>
          <w:sz w:val="22"/>
          <w:szCs w:val="22"/>
        </w:rPr>
        <w:t xml:space="preserve">Niezależnie od praw wymienionych wyżej </w:t>
      </w:r>
      <w:r>
        <w:rPr>
          <w:rFonts w:ascii="Aptos" w:hAnsi="Aptos"/>
        </w:rPr>
        <w:t xml:space="preserve">Usługobiorcy przysługuje </w:t>
      </w:r>
      <w:r w:rsidRPr="00162343">
        <w:rPr>
          <w:rFonts w:ascii="Aptos" w:hAnsi="Aptos"/>
          <w:sz w:val="22"/>
          <w:szCs w:val="22"/>
        </w:rPr>
        <w:t xml:space="preserve">w dowolnym momencie </w:t>
      </w:r>
      <w:r w:rsidRPr="00440F4A">
        <w:rPr>
          <w:rFonts w:ascii="Aptos" w:hAnsi="Aptos"/>
        </w:rPr>
        <w:t xml:space="preserve">prawo </w:t>
      </w:r>
      <w:r w:rsidRPr="00162343">
        <w:rPr>
          <w:rFonts w:ascii="Aptos" w:hAnsi="Aptos"/>
          <w:sz w:val="22"/>
          <w:szCs w:val="22"/>
        </w:rPr>
        <w:t>wnie</w:t>
      </w:r>
      <w:r>
        <w:rPr>
          <w:rFonts w:ascii="Aptos" w:hAnsi="Aptos"/>
        </w:rPr>
        <w:t>sienia</w:t>
      </w:r>
      <w:r w:rsidRPr="00162343">
        <w:rPr>
          <w:rFonts w:ascii="Aptos" w:hAnsi="Aptos"/>
          <w:sz w:val="22"/>
          <w:szCs w:val="22"/>
        </w:rPr>
        <w:t xml:space="preserve"> sprzeciw</w:t>
      </w:r>
      <w:r>
        <w:rPr>
          <w:rFonts w:ascii="Aptos" w:hAnsi="Aptos"/>
        </w:rPr>
        <w:t>u</w:t>
      </w:r>
      <w:r w:rsidRPr="00162343">
        <w:rPr>
          <w:rFonts w:ascii="Aptos" w:hAnsi="Aptos"/>
          <w:sz w:val="22"/>
          <w:szCs w:val="22"/>
        </w:rPr>
        <w:t xml:space="preserve"> wobec przetwarzania </w:t>
      </w:r>
      <w:r>
        <w:rPr>
          <w:rFonts w:ascii="Aptos" w:hAnsi="Aptos"/>
        </w:rPr>
        <w:t xml:space="preserve">jego </w:t>
      </w:r>
      <w:r w:rsidRPr="00162343">
        <w:rPr>
          <w:rFonts w:ascii="Aptos" w:hAnsi="Aptos"/>
          <w:sz w:val="22"/>
          <w:szCs w:val="22"/>
        </w:rPr>
        <w:t xml:space="preserve">danych, jeśli podstawą prawną </w:t>
      </w:r>
      <w:r>
        <w:rPr>
          <w:rFonts w:ascii="Aptos" w:hAnsi="Aptos"/>
        </w:rPr>
        <w:t>ich przewarzania</w:t>
      </w:r>
      <w:r w:rsidRPr="00162343">
        <w:rPr>
          <w:rFonts w:ascii="Aptos" w:hAnsi="Aptos"/>
          <w:sz w:val="22"/>
          <w:szCs w:val="22"/>
        </w:rPr>
        <w:t xml:space="preserve"> jest prawnie uzasadniony interes (art. 6 ust. 1 lit. f RODO).</w:t>
      </w:r>
    </w:p>
    <w:p w14:paraId="669A89D0" w14:textId="77777777" w:rsidR="009E2224" w:rsidRPr="00162343" w:rsidRDefault="009E2224" w:rsidP="00822757">
      <w:pPr>
        <w:spacing w:after="200" w:line="240" w:lineRule="auto"/>
        <w:ind w:left="708"/>
        <w:jc w:val="both"/>
        <w:rPr>
          <w:rFonts w:ascii="Aptos" w:hAnsi="Aptos" w:cs="Times New Roman"/>
        </w:rPr>
      </w:pPr>
      <w:r>
        <w:rPr>
          <w:rFonts w:ascii="Aptos" w:hAnsi="Aptos"/>
        </w:rPr>
        <w:t xml:space="preserve">Usługobiorcy przysługuje także </w:t>
      </w:r>
      <w:r w:rsidRPr="00162343">
        <w:rPr>
          <w:rFonts w:ascii="Aptos" w:hAnsi="Aptos"/>
          <w:sz w:val="22"/>
          <w:szCs w:val="22"/>
        </w:rPr>
        <w:t>prawo wnie</w:t>
      </w:r>
      <w:r>
        <w:rPr>
          <w:rFonts w:ascii="Aptos" w:hAnsi="Aptos"/>
        </w:rPr>
        <w:t>sienia</w:t>
      </w:r>
      <w:r w:rsidRPr="00162343">
        <w:rPr>
          <w:rFonts w:ascii="Aptos" w:hAnsi="Aptos"/>
          <w:sz w:val="22"/>
          <w:szCs w:val="22"/>
        </w:rPr>
        <w:t xml:space="preserve"> skarg</w:t>
      </w:r>
      <w:r>
        <w:rPr>
          <w:rFonts w:ascii="Aptos" w:hAnsi="Aptos"/>
        </w:rPr>
        <w:t>i</w:t>
      </w:r>
      <w:r w:rsidRPr="00162343">
        <w:rPr>
          <w:rFonts w:ascii="Aptos" w:hAnsi="Aptos"/>
          <w:sz w:val="22"/>
          <w:szCs w:val="22"/>
        </w:rPr>
        <w:t xml:space="preserve"> do Prezesa Urzędu Ochrony Danych Osobowych, jeżeli uważa, że przetwarzanie </w:t>
      </w:r>
      <w:r>
        <w:rPr>
          <w:rFonts w:ascii="Aptos" w:hAnsi="Aptos"/>
        </w:rPr>
        <w:t xml:space="preserve">jego </w:t>
      </w:r>
      <w:r w:rsidRPr="00162343">
        <w:rPr>
          <w:rFonts w:ascii="Aptos" w:hAnsi="Aptos"/>
          <w:sz w:val="22"/>
          <w:szCs w:val="22"/>
        </w:rPr>
        <w:t>danych osobowych narusza przepisy prawa.</w:t>
      </w:r>
    </w:p>
    <w:p w14:paraId="1AE6027C" w14:textId="1EA072F7" w:rsidR="009E2224" w:rsidRDefault="009E2224" w:rsidP="004E100D">
      <w:pPr>
        <w:numPr>
          <w:ilvl w:val="0"/>
          <w:numId w:val="18"/>
        </w:numPr>
        <w:jc w:val="both"/>
      </w:pPr>
      <w:r>
        <w:rPr>
          <w:rFonts w:ascii="Aptos" w:hAnsi="Aptos" w:cs="Tahoma"/>
          <w:lang w:val="x-none" w:eastAsia="x-none"/>
        </w:rPr>
        <w:t>P</w:t>
      </w:r>
      <w:r w:rsidRPr="00094BDE">
        <w:rPr>
          <w:rFonts w:ascii="Aptos" w:hAnsi="Aptos" w:cs="Tahoma"/>
          <w:lang w:val="x-none" w:eastAsia="x-none"/>
        </w:rPr>
        <w:t>odanie</w:t>
      </w:r>
      <w:r w:rsidRPr="00677170">
        <w:rPr>
          <w:rFonts w:ascii="Aptos" w:hAnsi="Aptos" w:cs="Tahoma"/>
          <w:lang w:val="x-none" w:eastAsia="x-none"/>
        </w:rPr>
        <w:t xml:space="preserve"> danych osobowych jest dobrowolne, jednakże odmowa podania danych może </w:t>
      </w:r>
      <w:r w:rsidRPr="00AC496B">
        <w:rPr>
          <w:rFonts w:ascii="Aptos" w:hAnsi="Aptos" w:cs="Tahoma"/>
          <w:lang w:val="x-none" w:eastAsia="x-none"/>
        </w:rPr>
        <w:t xml:space="preserve">skutkować odmową zawarcia </w:t>
      </w:r>
      <w:r>
        <w:rPr>
          <w:rFonts w:ascii="Aptos" w:hAnsi="Aptos" w:cs="Tahoma"/>
          <w:lang w:val="x-none" w:eastAsia="x-none"/>
        </w:rPr>
        <w:t>U</w:t>
      </w:r>
      <w:r w:rsidRPr="00AC496B">
        <w:rPr>
          <w:rFonts w:ascii="Aptos" w:hAnsi="Aptos" w:cs="Tahoma"/>
          <w:lang w:val="x-none" w:eastAsia="x-none"/>
        </w:rPr>
        <w:t>mowy</w:t>
      </w:r>
    </w:p>
    <w:p w14:paraId="38A84C53" w14:textId="77777777" w:rsidR="009E2224" w:rsidRDefault="009E2224" w:rsidP="009E2224">
      <w:pPr>
        <w:numPr>
          <w:ilvl w:val="0"/>
          <w:numId w:val="18"/>
        </w:numPr>
        <w:spacing w:line="259" w:lineRule="auto"/>
        <w:contextualSpacing/>
        <w:jc w:val="both"/>
        <w:rPr>
          <w:rFonts w:ascii="Aptos" w:hAnsi="Aptos" w:cs="Tahoma"/>
          <w:sz w:val="28"/>
          <w:szCs w:val="28"/>
          <w:lang w:val="x-none" w:eastAsia="x-none"/>
        </w:rPr>
      </w:pPr>
      <w:r w:rsidRPr="00162343">
        <w:rPr>
          <w:rFonts w:ascii="Aptos" w:hAnsi="Aptos"/>
          <w:sz w:val="22"/>
          <w:szCs w:val="22"/>
        </w:rPr>
        <w:t xml:space="preserve">Z powodu korzystania przez </w:t>
      </w:r>
      <w:r>
        <w:rPr>
          <w:rFonts w:ascii="Aptos" w:hAnsi="Aptos"/>
        </w:rPr>
        <w:t>Usługodawcę</w:t>
      </w:r>
      <w:r w:rsidRPr="00162343">
        <w:rPr>
          <w:rFonts w:ascii="Aptos" w:hAnsi="Aptos"/>
          <w:sz w:val="22"/>
          <w:szCs w:val="22"/>
        </w:rPr>
        <w:t xml:space="preserve"> z usług firmy Microsoft, dane osobowe </w:t>
      </w:r>
      <w:r>
        <w:rPr>
          <w:rFonts w:ascii="Aptos" w:hAnsi="Aptos"/>
        </w:rPr>
        <w:t xml:space="preserve">Usługobiorcy </w:t>
      </w:r>
      <w:r w:rsidRPr="00162343">
        <w:rPr>
          <w:rFonts w:ascii="Aptos" w:hAnsi="Aptos"/>
          <w:sz w:val="22"/>
          <w:szCs w:val="22"/>
        </w:rPr>
        <w:t xml:space="preserve">mogą być przekazywane poza Europejski Obszar Gospodarczy (EOG) m. in. do USA. Firma Microsoft zapewnia gwarancje wynikające z przestrzegania rozdziału 5 RODO oraz została zobowiązana do przestrzegania ochrony danych osobowych na podstawie standardowych klauzul umownych zawartych z </w:t>
      </w:r>
      <w:r>
        <w:rPr>
          <w:rFonts w:ascii="Aptos" w:hAnsi="Aptos"/>
        </w:rPr>
        <w:t>Usługodawcą</w:t>
      </w:r>
      <w:r w:rsidRPr="00162343">
        <w:rPr>
          <w:rFonts w:ascii="Aptos" w:hAnsi="Aptos"/>
          <w:sz w:val="22"/>
          <w:szCs w:val="22"/>
        </w:rPr>
        <w:t xml:space="preserve">. Więcej aktualnych informacji można znaleźć pod adresem: </w:t>
      </w:r>
      <w:hyperlink r:id="rId9" w:history="1">
        <w:r w:rsidRPr="00162343">
          <w:rPr>
            <w:rStyle w:val="Hipercze"/>
            <w:rFonts w:ascii="Aptos" w:hAnsi="Aptos"/>
            <w:color w:val="0563C1"/>
            <w:sz w:val="22"/>
            <w:szCs w:val="22"/>
          </w:rPr>
          <w:t>https://privacy.microsoft.com/pl-pl/privacystatement</w:t>
        </w:r>
      </w:hyperlink>
      <w:r w:rsidRPr="00162343">
        <w:rPr>
          <w:rFonts w:ascii="Aptos" w:hAnsi="Aptos"/>
          <w:sz w:val="22"/>
          <w:szCs w:val="22"/>
        </w:rPr>
        <w:t>.</w:t>
      </w:r>
    </w:p>
    <w:p w14:paraId="7CB371C0" w14:textId="5F8CD3F7" w:rsidR="009E2224" w:rsidRPr="00822757" w:rsidRDefault="009E2224" w:rsidP="00822757">
      <w:pPr>
        <w:numPr>
          <w:ilvl w:val="0"/>
          <w:numId w:val="18"/>
        </w:numPr>
        <w:spacing w:line="259" w:lineRule="auto"/>
        <w:contextualSpacing/>
        <w:jc w:val="both"/>
        <w:rPr>
          <w:rFonts w:ascii="Aptos" w:hAnsi="Aptos" w:cs="Tahoma"/>
          <w:sz w:val="36"/>
          <w:szCs w:val="36"/>
          <w:lang w:val="x-none" w:eastAsia="x-none"/>
        </w:rPr>
      </w:pPr>
      <w:r>
        <w:rPr>
          <w:rFonts w:ascii="Aptos" w:hAnsi="Aptos"/>
        </w:rPr>
        <w:t>D</w:t>
      </w:r>
      <w:r w:rsidRPr="00162343">
        <w:rPr>
          <w:rFonts w:ascii="Aptos" w:hAnsi="Aptos"/>
          <w:sz w:val="22"/>
          <w:szCs w:val="22"/>
        </w:rPr>
        <w:t>ane</w:t>
      </w:r>
      <w:r>
        <w:rPr>
          <w:rFonts w:ascii="Aptos" w:hAnsi="Aptos"/>
        </w:rPr>
        <w:t xml:space="preserve"> osobowe Usługobiorcy</w:t>
      </w:r>
      <w:r w:rsidRPr="00162343">
        <w:rPr>
          <w:rFonts w:ascii="Aptos" w:hAnsi="Aptos"/>
          <w:sz w:val="22"/>
          <w:szCs w:val="22"/>
        </w:rPr>
        <w:t xml:space="preserve"> nie będą wykorzystywane dla podejmowania decyzji opartych wyłącznie na zautomatyzowanym przetwarzaniu danych osobowych, w tym profilowania w rozumieniu art. 22 RODO.</w:t>
      </w:r>
    </w:p>
    <w:p w14:paraId="135D3A18" w14:textId="630DB5AF" w:rsidR="00A8691D" w:rsidRPr="00A8691D" w:rsidRDefault="00A8691D" w:rsidP="00130921">
      <w:pPr>
        <w:ind w:left="720"/>
        <w:jc w:val="both"/>
      </w:pPr>
    </w:p>
    <w:p w14:paraId="51DE3FEA" w14:textId="62DEA75F" w:rsidR="00A8691D" w:rsidRPr="00A8691D" w:rsidRDefault="00A8691D" w:rsidP="00A8691D"/>
    <w:p w14:paraId="5646C2FB" w14:textId="77777777" w:rsidR="00A8691D" w:rsidRPr="00A8691D" w:rsidRDefault="00A8691D" w:rsidP="004E100D">
      <w:pPr>
        <w:jc w:val="center"/>
      </w:pPr>
      <w:r w:rsidRPr="00A8691D">
        <w:rPr>
          <w:b/>
          <w:bCs/>
        </w:rPr>
        <w:lastRenderedPageBreak/>
        <w:t>§ 10</w:t>
      </w:r>
      <w:r w:rsidRPr="00A8691D">
        <w:t xml:space="preserve"> </w:t>
      </w:r>
      <w:r w:rsidRPr="00A8691D">
        <w:rPr>
          <w:b/>
          <w:bCs/>
        </w:rPr>
        <w:t>Postanowienia końcowe</w:t>
      </w:r>
    </w:p>
    <w:p w14:paraId="73B30241" w14:textId="77777777" w:rsidR="00A8691D" w:rsidRPr="00A8691D" w:rsidRDefault="00A8691D" w:rsidP="004E100D">
      <w:pPr>
        <w:numPr>
          <w:ilvl w:val="0"/>
          <w:numId w:val="19"/>
        </w:numPr>
        <w:jc w:val="both"/>
      </w:pPr>
      <w:r w:rsidRPr="00A8691D">
        <w:t>Wszelkie zmiany Umowy wymagają formy pisemnej pod rygorem nieważności.</w:t>
      </w:r>
    </w:p>
    <w:p w14:paraId="356A671C" w14:textId="77777777" w:rsidR="00A8691D" w:rsidRPr="00A8691D" w:rsidRDefault="00A8691D" w:rsidP="004E100D">
      <w:pPr>
        <w:numPr>
          <w:ilvl w:val="0"/>
          <w:numId w:val="19"/>
        </w:numPr>
        <w:jc w:val="both"/>
      </w:pPr>
      <w:r w:rsidRPr="00A8691D">
        <w:t>Załączniki stanowią integralną część Umowy.</w:t>
      </w:r>
    </w:p>
    <w:p w14:paraId="4E025B70" w14:textId="77777777" w:rsidR="00A8691D" w:rsidRPr="00A8691D" w:rsidRDefault="00A8691D" w:rsidP="004E100D">
      <w:pPr>
        <w:numPr>
          <w:ilvl w:val="0"/>
          <w:numId w:val="19"/>
        </w:numPr>
        <w:jc w:val="both"/>
      </w:pPr>
      <w:r w:rsidRPr="00A8691D">
        <w:t>W sprawach nieuregulowanych zastosowanie mają przepisy ustawy o działalności leczniczej oraz Kodeksu cywilnego.</w:t>
      </w:r>
    </w:p>
    <w:p w14:paraId="4B7AAF5A" w14:textId="77777777" w:rsidR="00A8691D" w:rsidRPr="00A8691D" w:rsidRDefault="00A8691D" w:rsidP="004E100D">
      <w:pPr>
        <w:numPr>
          <w:ilvl w:val="0"/>
          <w:numId w:val="19"/>
        </w:numPr>
        <w:jc w:val="both"/>
      </w:pPr>
      <w:r w:rsidRPr="00A8691D">
        <w:t>Umowę sporządzono w dwóch jednobrzmiących egzemplarzach, po jednym dla każdej ze Stron.</w:t>
      </w:r>
    </w:p>
    <w:p w14:paraId="3CA5FD77" w14:textId="3EF5D877" w:rsidR="00A8691D" w:rsidRPr="00A8691D" w:rsidRDefault="00A8691D" w:rsidP="00A8691D"/>
    <w:p w14:paraId="1A829127" w14:textId="5184DC20" w:rsidR="004E100D" w:rsidRDefault="00A8691D" w:rsidP="00A8691D">
      <w:r w:rsidRPr="00A8691D">
        <w:t>…………………………………</w:t>
      </w:r>
      <w:r w:rsidR="00AE1B1A">
        <w:t>..</w:t>
      </w:r>
      <w:r w:rsidRPr="00A8691D">
        <w:t xml:space="preserve">…… </w:t>
      </w:r>
      <w:r w:rsidR="00AE1B1A">
        <w:t xml:space="preserve">                                                          </w:t>
      </w:r>
      <w:r w:rsidR="00AE1B1A" w:rsidRPr="00A8691D">
        <w:t>…………………………………</w:t>
      </w:r>
      <w:r w:rsidR="00AE1B1A">
        <w:t>..</w:t>
      </w:r>
      <w:r w:rsidR="00AE1B1A" w:rsidRPr="00A8691D">
        <w:t xml:space="preserve">…… </w:t>
      </w:r>
    </w:p>
    <w:p w14:paraId="46F99C0A" w14:textId="522024EC" w:rsidR="00A8691D" w:rsidRPr="00A8691D" w:rsidRDefault="00AE1B1A" w:rsidP="00AE1B1A">
      <w:pPr>
        <w:spacing w:after="0" w:line="240" w:lineRule="auto"/>
      </w:pPr>
      <w:r>
        <w:rPr>
          <w:b/>
          <w:bCs/>
        </w:rPr>
        <w:t xml:space="preserve">            </w:t>
      </w:r>
      <w:r w:rsidR="00A8691D" w:rsidRPr="00A8691D">
        <w:rPr>
          <w:b/>
          <w:bCs/>
        </w:rPr>
        <w:t>Usługodawca</w:t>
      </w:r>
      <w:r w:rsidR="00A8691D" w:rsidRPr="00A8691D">
        <w:t xml:space="preserve"> </w:t>
      </w:r>
      <w:r>
        <w:t xml:space="preserve">                                                                                              </w:t>
      </w:r>
      <w:r w:rsidRPr="00A8691D">
        <w:rPr>
          <w:b/>
          <w:bCs/>
        </w:rPr>
        <w:t>Usługobiorca</w:t>
      </w:r>
      <w:r w:rsidRPr="00A8691D">
        <w:t xml:space="preserve"> </w:t>
      </w:r>
      <w:r>
        <w:br/>
        <w:t xml:space="preserve">       </w:t>
      </w:r>
      <w:r w:rsidR="00A8691D" w:rsidRPr="00A8691D">
        <w:t>(podpisy i pieczęcie)</w:t>
      </w:r>
      <w:r>
        <w:t xml:space="preserve">                                                                                  </w:t>
      </w:r>
      <w:r w:rsidRPr="00A8691D">
        <w:t>(podpisy i pieczęcie)</w:t>
      </w:r>
    </w:p>
    <w:p w14:paraId="09862863" w14:textId="77777777" w:rsidR="00AE1B1A" w:rsidRDefault="00AE1B1A" w:rsidP="00A8691D">
      <w:pPr>
        <w:rPr>
          <w:b/>
          <w:bCs/>
        </w:rPr>
      </w:pPr>
    </w:p>
    <w:p w14:paraId="79142935" w14:textId="48734761" w:rsidR="00A8691D" w:rsidRPr="00A8691D" w:rsidRDefault="00A8691D" w:rsidP="00A8691D">
      <w:r w:rsidRPr="00A8691D">
        <w:rPr>
          <w:b/>
          <w:bCs/>
        </w:rPr>
        <w:t>Załączniki:</w:t>
      </w:r>
    </w:p>
    <w:p w14:paraId="157DDEDA" w14:textId="77777777" w:rsidR="00A8691D" w:rsidRPr="00A8691D" w:rsidRDefault="00A8691D" w:rsidP="00A8691D">
      <w:pPr>
        <w:numPr>
          <w:ilvl w:val="0"/>
          <w:numId w:val="20"/>
        </w:numPr>
      </w:pPr>
      <w:r w:rsidRPr="00A8691D">
        <w:t>Dyplom lekarski</w:t>
      </w:r>
    </w:p>
    <w:p w14:paraId="18DB09C5" w14:textId="77777777" w:rsidR="00A8691D" w:rsidRPr="00A8691D" w:rsidRDefault="00A8691D" w:rsidP="00A8691D">
      <w:pPr>
        <w:numPr>
          <w:ilvl w:val="0"/>
          <w:numId w:val="20"/>
        </w:numPr>
      </w:pPr>
      <w:r w:rsidRPr="00A8691D">
        <w:t>Dyplom specjalisty w dziedzinie medycyny rodzinnej</w:t>
      </w:r>
    </w:p>
    <w:p w14:paraId="2612835D" w14:textId="77777777" w:rsidR="00A8691D" w:rsidRPr="00A8691D" w:rsidRDefault="00A8691D" w:rsidP="00A8691D">
      <w:pPr>
        <w:numPr>
          <w:ilvl w:val="0"/>
          <w:numId w:val="20"/>
        </w:numPr>
      </w:pPr>
      <w:r w:rsidRPr="00A8691D">
        <w:t>Prawo wykonywania zawodu</w:t>
      </w:r>
    </w:p>
    <w:p w14:paraId="2F46547D" w14:textId="77777777" w:rsidR="00A8691D" w:rsidRPr="00E10E97" w:rsidRDefault="00A8691D" w:rsidP="00A8691D">
      <w:pPr>
        <w:numPr>
          <w:ilvl w:val="0"/>
          <w:numId w:val="20"/>
        </w:numPr>
      </w:pPr>
      <w:r w:rsidRPr="00E10E97">
        <w:t>Zaświadczenie o wpisie do CEIDG</w:t>
      </w:r>
    </w:p>
    <w:p w14:paraId="4B9F5DE0" w14:textId="77777777" w:rsidR="00A8691D" w:rsidRPr="00A8691D" w:rsidRDefault="00A8691D" w:rsidP="00A8691D">
      <w:pPr>
        <w:numPr>
          <w:ilvl w:val="0"/>
          <w:numId w:val="20"/>
        </w:numPr>
      </w:pPr>
      <w:r w:rsidRPr="00A8691D">
        <w:t>Polisa OC</w:t>
      </w:r>
    </w:p>
    <w:p w14:paraId="0821CCC8" w14:textId="77777777" w:rsidR="00DC1C47" w:rsidRDefault="00DC1C47"/>
    <w:sectPr w:rsidR="00DC1C47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9882C" w14:textId="77777777" w:rsidR="00A03196" w:rsidRDefault="00A03196" w:rsidP="00E07864">
      <w:pPr>
        <w:spacing w:after="0" w:line="240" w:lineRule="auto"/>
      </w:pPr>
      <w:r>
        <w:separator/>
      </w:r>
    </w:p>
  </w:endnote>
  <w:endnote w:type="continuationSeparator" w:id="0">
    <w:p w14:paraId="46DC8798" w14:textId="77777777" w:rsidR="00A03196" w:rsidRDefault="00A03196" w:rsidP="00E078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80060147"/>
      <w:docPartObj>
        <w:docPartGallery w:val="Page Numbers (Bottom of Page)"/>
        <w:docPartUnique/>
      </w:docPartObj>
    </w:sdtPr>
    <w:sdtEndPr/>
    <w:sdtContent>
      <w:p w14:paraId="27A69782" w14:textId="4CEFF46F" w:rsidR="00E07864" w:rsidRDefault="00E07864">
        <w:pPr>
          <w:pStyle w:val="Stopka"/>
          <w:jc w:val="right"/>
        </w:pPr>
        <w:r w:rsidRPr="00E07864">
          <w:rPr>
            <w:sz w:val="20"/>
            <w:szCs w:val="20"/>
          </w:rPr>
          <w:fldChar w:fldCharType="begin"/>
        </w:r>
        <w:r w:rsidRPr="00E07864">
          <w:rPr>
            <w:sz w:val="20"/>
            <w:szCs w:val="20"/>
          </w:rPr>
          <w:instrText>PAGE   \* MERGEFORMAT</w:instrText>
        </w:r>
        <w:r w:rsidRPr="00E07864">
          <w:rPr>
            <w:sz w:val="20"/>
            <w:szCs w:val="20"/>
          </w:rPr>
          <w:fldChar w:fldCharType="separate"/>
        </w:r>
        <w:r w:rsidRPr="00E07864">
          <w:rPr>
            <w:sz w:val="20"/>
            <w:szCs w:val="20"/>
          </w:rPr>
          <w:t>2</w:t>
        </w:r>
        <w:r w:rsidRPr="00E07864">
          <w:rPr>
            <w:sz w:val="20"/>
            <w:szCs w:val="20"/>
          </w:rPr>
          <w:fldChar w:fldCharType="end"/>
        </w:r>
      </w:p>
    </w:sdtContent>
  </w:sdt>
  <w:p w14:paraId="52923A81" w14:textId="77777777" w:rsidR="00E07864" w:rsidRDefault="00E0786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7D389" w14:textId="77777777" w:rsidR="00A03196" w:rsidRDefault="00A03196" w:rsidP="00E07864">
      <w:pPr>
        <w:spacing w:after="0" w:line="240" w:lineRule="auto"/>
      </w:pPr>
      <w:r>
        <w:separator/>
      </w:r>
    </w:p>
  </w:footnote>
  <w:footnote w:type="continuationSeparator" w:id="0">
    <w:p w14:paraId="33960E1E" w14:textId="77777777" w:rsidR="00A03196" w:rsidRDefault="00A03196" w:rsidP="00E078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10BC2"/>
    <w:multiLevelType w:val="hybridMultilevel"/>
    <w:tmpl w:val="77B283B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0A2C90"/>
    <w:multiLevelType w:val="multilevel"/>
    <w:tmpl w:val="BC06B21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CE27999"/>
    <w:multiLevelType w:val="hybridMultilevel"/>
    <w:tmpl w:val="690C8B36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E1A3B90"/>
    <w:multiLevelType w:val="hybridMultilevel"/>
    <w:tmpl w:val="200E2F00"/>
    <w:lvl w:ilvl="0" w:tplc="7FC297F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7169BF"/>
    <w:multiLevelType w:val="multilevel"/>
    <w:tmpl w:val="0304F2A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5DE2C74"/>
    <w:multiLevelType w:val="multilevel"/>
    <w:tmpl w:val="14960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5A1C7B"/>
    <w:multiLevelType w:val="multilevel"/>
    <w:tmpl w:val="86141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3A1C36"/>
    <w:multiLevelType w:val="multilevel"/>
    <w:tmpl w:val="04F8E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8A3D99"/>
    <w:multiLevelType w:val="multilevel"/>
    <w:tmpl w:val="8F508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293AE1"/>
    <w:multiLevelType w:val="hybridMultilevel"/>
    <w:tmpl w:val="53E62444"/>
    <w:lvl w:ilvl="0" w:tplc="C1B25622">
      <w:start w:val="1"/>
      <w:numFmt w:val="lowerLetter"/>
      <w:lvlText w:val="%1)"/>
      <w:lvlJc w:val="left"/>
      <w:pPr>
        <w:ind w:left="1467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87" w:hanging="360"/>
      </w:pPr>
    </w:lvl>
    <w:lvl w:ilvl="2" w:tplc="0415001B" w:tentative="1">
      <w:start w:val="1"/>
      <w:numFmt w:val="lowerRoman"/>
      <w:lvlText w:val="%3."/>
      <w:lvlJc w:val="right"/>
      <w:pPr>
        <w:ind w:left="2907" w:hanging="180"/>
      </w:pPr>
    </w:lvl>
    <w:lvl w:ilvl="3" w:tplc="0415000F" w:tentative="1">
      <w:start w:val="1"/>
      <w:numFmt w:val="decimal"/>
      <w:lvlText w:val="%4."/>
      <w:lvlJc w:val="left"/>
      <w:pPr>
        <w:ind w:left="3627" w:hanging="360"/>
      </w:pPr>
    </w:lvl>
    <w:lvl w:ilvl="4" w:tplc="04150019" w:tentative="1">
      <w:start w:val="1"/>
      <w:numFmt w:val="lowerLetter"/>
      <w:lvlText w:val="%5."/>
      <w:lvlJc w:val="left"/>
      <w:pPr>
        <w:ind w:left="4347" w:hanging="360"/>
      </w:pPr>
    </w:lvl>
    <w:lvl w:ilvl="5" w:tplc="0415001B" w:tentative="1">
      <w:start w:val="1"/>
      <w:numFmt w:val="lowerRoman"/>
      <w:lvlText w:val="%6."/>
      <w:lvlJc w:val="right"/>
      <w:pPr>
        <w:ind w:left="5067" w:hanging="180"/>
      </w:pPr>
    </w:lvl>
    <w:lvl w:ilvl="6" w:tplc="0415000F" w:tentative="1">
      <w:start w:val="1"/>
      <w:numFmt w:val="decimal"/>
      <w:lvlText w:val="%7."/>
      <w:lvlJc w:val="left"/>
      <w:pPr>
        <w:ind w:left="5787" w:hanging="360"/>
      </w:pPr>
    </w:lvl>
    <w:lvl w:ilvl="7" w:tplc="04150019" w:tentative="1">
      <w:start w:val="1"/>
      <w:numFmt w:val="lowerLetter"/>
      <w:lvlText w:val="%8."/>
      <w:lvlJc w:val="left"/>
      <w:pPr>
        <w:ind w:left="6507" w:hanging="360"/>
      </w:pPr>
    </w:lvl>
    <w:lvl w:ilvl="8" w:tplc="0415001B" w:tentative="1">
      <w:start w:val="1"/>
      <w:numFmt w:val="lowerRoman"/>
      <w:lvlText w:val="%9."/>
      <w:lvlJc w:val="right"/>
      <w:pPr>
        <w:ind w:left="7227" w:hanging="180"/>
      </w:pPr>
    </w:lvl>
  </w:abstractNum>
  <w:abstractNum w:abstractNumId="10" w15:restartNumberingAfterBreak="0">
    <w:nsid w:val="2ECC7DE4"/>
    <w:multiLevelType w:val="multilevel"/>
    <w:tmpl w:val="D9DA4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754599E"/>
    <w:multiLevelType w:val="multilevel"/>
    <w:tmpl w:val="B37A0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7E6225C"/>
    <w:multiLevelType w:val="multilevel"/>
    <w:tmpl w:val="B2A84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0BF24B1"/>
    <w:multiLevelType w:val="multilevel"/>
    <w:tmpl w:val="98F80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335067B"/>
    <w:multiLevelType w:val="multilevel"/>
    <w:tmpl w:val="A56A5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0E2F02"/>
    <w:multiLevelType w:val="hybridMultilevel"/>
    <w:tmpl w:val="2B6405C6"/>
    <w:lvl w:ilvl="0" w:tplc="04150017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6" w15:restartNumberingAfterBreak="0">
    <w:nsid w:val="4E432A7F"/>
    <w:multiLevelType w:val="multilevel"/>
    <w:tmpl w:val="345E6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E6F379D"/>
    <w:multiLevelType w:val="hybridMultilevel"/>
    <w:tmpl w:val="610683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9B272B"/>
    <w:multiLevelType w:val="multilevel"/>
    <w:tmpl w:val="CC1E4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3F819C5"/>
    <w:multiLevelType w:val="hybridMultilevel"/>
    <w:tmpl w:val="ADC02576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45765B7"/>
    <w:multiLevelType w:val="multilevel"/>
    <w:tmpl w:val="D362F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E204E37"/>
    <w:multiLevelType w:val="multilevel"/>
    <w:tmpl w:val="C41E6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0642F04"/>
    <w:multiLevelType w:val="hybridMultilevel"/>
    <w:tmpl w:val="FFDAF0E4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6604E96"/>
    <w:multiLevelType w:val="multilevel"/>
    <w:tmpl w:val="25906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7100F71"/>
    <w:multiLevelType w:val="multilevel"/>
    <w:tmpl w:val="4824E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7811930"/>
    <w:multiLevelType w:val="hybridMultilevel"/>
    <w:tmpl w:val="D2DE0CB6"/>
    <w:lvl w:ilvl="0" w:tplc="FA509AFC">
      <w:start w:val="1"/>
      <w:numFmt w:val="decimal"/>
      <w:lvlText w:val="%1."/>
      <w:lvlJc w:val="left"/>
      <w:pPr>
        <w:ind w:left="720" w:hanging="360"/>
      </w:pPr>
    </w:lvl>
    <w:lvl w:ilvl="1" w:tplc="2EB2CDE6">
      <w:start w:val="1"/>
      <w:numFmt w:val="decimal"/>
      <w:lvlText w:val="%2."/>
      <w:lvlJc w:val="left"/>
      <w:pPr>
        <w:ind w:left="720" w:hanging="360"/>
      </w:pPr>
    </w:lvl>
    <w:lvl w:ilvl="2" w:tplc="94086918">
      <w:start w:val="1"/>
      <w:numFmt w:val="decimal"/>
      <w:lvlText w:val="%3."/>
      <w:lvlJc w:val="left"/>
      <w:pPr>
        <w:ind w:left="720" w:hanging="360"/>
      </w:pPr>
    </w:lvl>
    <w:lvl w:ilvl="3" w:tplc="20107E16">
      <w:start w:val="1"/>
      <w:numFmt w:val="decimal"/>
      <w:lvlText w:val="%4."/>
      <w:lvlJc w:val="left"/>
      <w:pPr>
        <w:ind w:left="720" w:hanging="360"/>
      </w:pPr>
    </w:lvl>
    <w:lvl w:ilvl="4" w:tplc="86722BC0">
      <w:start w:val="1"/>
      <w:numFmt w:val="decimal"/>
      <w:lvlText w:val="%5."/>
      <w:lvlJc w:val="left"/>
      <w:pPr>
        <w:ind w:left="720" w:hanging="360"/>
      </w:pPr>
    </w:lvl>
    <w:lvl w:ilvl="5" w:tplc="EC7CD3FA">
      <w:start w:val="1"/>
      <w:numFmt w:val="decimal"/>
      <w:lvlText w:val="%6."/>
      <w:lvlJc w:val="left"/>
      <w:pPr>
        <w:ind w:left="720" w:hanging="360"/>
      </w:pPr>
    </w:lvl>
    <w:lvl w:ilvl="6" w:tplc="C3E2272E">
      <w:start w:val="1"/>
      <w:numFmt w:val="decimal"/>
      <w:lvlText w:val="%7."/>
      <w:lvlJc w:val="left"/>
      <w:pPr>
        <w:ind w:left="720" w:hanging="360"/>
      </w:pPr>
    </w:lvl>
    <w:lvl w:ilvl="7" w:tplc="946C7650">
      <w:start w:val="1"/>
      <w:numFmt w:val="decimal"/>
      <w:lvlText w:val="%8."/>
      <w:lvlJc w:val="left"/>
      <w:pPr>
        <w:ind w:left="720" w:hanging="360"/>
      </w:pPr>
    </w:lvl>
    <w:lvl w:ilvl="8" w:tplc="4448E2BE">
      <w:start w:val="1"/>
      <w:numFmt w:val="decimal"/>
      <w:lvlText w:val="%9."/>
      <w:lvlJc w:val="left"/>
      <w:pPr>
        <w:ind w:left="720" w:hanging="360"/>
      </w:pPr>
    </w:lvl>
  </w:abstractNum>
  <w:abstractNum w:abstractNumId="26" w15:restartNumberingAfterBreak="0">
    <w:nsid w:val="6BB72183"/>
    <w:multiLevelType w:val="multilevel"/>
    <w:tmpl w:val="B388E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DD851BF"/>
    <w:multiLevelType w:val="multilevel"/>
    <w:tmpl w:val="B63A3E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0ED13D7"/>
    <w:multiLevelType w:val="multilevel"/>
    <w:tmpl w:val="A7C49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19108F0"/>
    <w:multiLevelType w:val="hybridMultilevel"/>
    <w:tmpl w:val="FAAAF7D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2207DA3"/>
    <w:multiLevelType w:val="hybridMultilevel"/>
    <w:tmpl w:val="5112AF6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4204277"/>
    <w:multiLevelType w:val="multilevel"/>
    <w:tmpl w:val="0068E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4244CB7"/>
    <w:multiLevelType w:val="multilevel"/>
    <w:tmpl w:val="976ED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FAB133A"/>
    <w:multiLevelType w:val="multilevel"/>
    <w:tmpl w:val="77440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70087903">
    <w:abstractNumId w:val="6"/>
  </w:num>
  <w:num w:numId="2" w16cid:durableId="1832259839">
    <w:abstractNumId w:val="13"/>
  </w:num>
  <w:num w:numId="3" w16cid:durableId="1311641048">
    <w:abstractNumId w:val="11"/>
  </w:num>
  <w:num w:numId="4" w16cid:durableId="2073964085">
    <w:abstractNumId w:val="14"/>
  </w:num>
  <w:num w:numId="5" w16cid:durableId="2114008608">
    <w:abstractNumId w:val="23"/>
  </w:num>
  <w:num w:numId="6" w16cid:durableId="491798954">
    <w:abstractNumId w:val="7"/>
  </w:num>
  <w:num w:numId="7" w16cid:durableId="884874447">
    <w:abstractNumId w:val="18"/>
  </w:num>
  <w:num w:numId="8" w16cid:durableId="1572109116">
    <w:abstractNumId w:val="32"/>
  </w:num>
  <w:num w:numId="9" w16cid:durableId="1896743121">
    <w:abstractNumId w:val="31"/>
  </w:num>
  <w:num w:numId="10" w16cid:durableId="1135873016">
    <w:abstractNumId w:val="27"/>
  </w:num>
  <w:num w:numId="11" w16cid:durableId="2051108603">
    <w:abstractNumId w:val="8"/>
  </w:num>
  <w:num w:numId="12" w16cid:durableId="124856398">
    <w:abstractNumId w:val="20"/>
  </w:num>
  <w:num w:numId="13" w16cid:durableId="2024045983">
    <w:abstractNumId w:val="28"/>
  </w:num>
  <w:num w:numId="14" w16cid:durableId="1506360993">
    <w:abstractNumId w:val="33"/>
  </w:num>
  <w:num w:numId="15" w16cid:durableId="1003437997">
    <w:abstractNumId w:val="21"/>
  </w:num>
  <w:num w:numId="16" w16cid:durableId="1699743374">
    <w:abstractNumId w:val="5"/>
  </w:num>
  <w:num w:numId="17" w16cid:durableId="107163356">
    <w:abstractNumId w:val="12"/>
  </w:num>
  <w:num w:numId="18" w16cid:durableId="165873853">
    <w:abstractNumId w:val="26"/>
  </w:num>
  <w:num w:numId="19" w16cid:durableId="1522166575">
    <w:abstractNumId w:val="24"/>
  </w:num>
  <w:num w:numId="20" w16cid:durableId="549921900">
    <w:abstractNumId w:val="10"/>
  </w:num>
  <w:num w:numId="21" w16cid:durableId="850339395">
    <w:abstractNumId w:val="1"/>
  </w:num>
  <w:num w:numId="22" w16cid:durableId="1509905907">
    <w:abstractNumId w:val="4"/>
  </w:num>
  <w:num w:numId="23" w16cid:durableId="95252095">
    <w:abstractNumId w:val="17"/>
  </w:num>
  <w:num w:numId="24" w16cid:durableId="1989818692">
    <w:abstractNumId w:val="16"/>
  </w:num>
  <w:num w:numId="25" w16cid:durableId="1714888628">
    <w:abstractNumId w:val="30"/>
  </w:num>
  <w:num w:numId="26" w16cid:durableId="844593174">
    <w:abstractNumId w:val="2"/>
  </w:num>
  <w:num w:numId="27" w16cid:durableId="280772010">
    <w:abstractNumId w:val="29"/>
  </w:num>
  <w:num w:numId="28" w16cid:durableId="1577781833">
    <w:abstractNumId w:val="19"/>
  </w:num>
  <w:num w:numId="29" w16cid:durableId="396825450">
    <w:abstractNumId w:val="0"/>
  </w:num>
  <w:num w:numId="30" w16cid:durableId="1616986953">
    <w:abstractNumId w:val="22"/>
  </w:num>
  <w:num w:numId="31" w16cid:durableId="749350996">
    <w:abstractNumId w:val="25"/>
  </w:num>
  <w:num w:numId="32" w16cid:durableId="1928726721">
    <w:abstractNumId w:val="3"/>
  </w:num>
  <w:num w:numId="33" w16cid:durableId="1891577131">
    <w:abstractNumId w:val="9"/>
  </w:num>
  <w:num w:numId="34" w16cid:durableId="1028921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91D"/>
    <w:rsid w:val="000002A7"/>
    <w:rsid w:val="00073F53"/>
    <w:rsid w:val="00082814"/>
    <w:rsid w:val="000A6F43"/>
    <w:rsid w:val="000C6090"/>
    <w:rsid w:val="000C6431"/>
    <w:rsid w:val="000E36E8"/>
    <w:rsid w:val="00130921"/>
    <w:rsid w:val="00141FB5"/>
    <w:rsid w:val="00151D7B"/>
    <w:rsid w:val="001817F6"/>
    <w:rsid w:val="001A4B61"/>
    <w:rsid w:val="001C5FCF"/>
    <w:rsid w:val="001E02D1"/>
    <w:rsid w:val="00202D33"/>
    <w:rsid w:val="002058E5"/>
    <w:rsid w:val="0021034F"/>
    <w:rsid w:val="00247E27"/>
    <w:rsid w:val="002523A9"/>
    <w:rsid w:val="002C2B13"/>
    <w:rsid w:val="002C66EF"/>
    <w:rsid w:val="002C790D"/>
    <w:rsid w:val="002C7BD8"/>
    <w:rsid w:val="002D177B"/>
    <w:rsid w:val="003A6E66"/>
    <w:rsid w:val="003B3488"/>
    <w:rsid w:val="003C3CFF"/>
    <w:rsid w:val="003D0638"/>
    <w:rsid w:val="00427E26"/>
    <w:rsid w:val="004A3EE0"/>
    <w:rsid w:val="004A7DAD"/>
    <w:rsid w:val="004E100D"/>
    <w:rsid w:val="00504CCF"/>
    <w:rsid w:val="005572EB"/>
    <w:rsid w:val="00561D4B"/>
    <w:rsid w:val="005761EB"/>
    <w:rsid w:val="00585D21"/>
    <w:rsid w:val="005D4B7F"/>
    <w:rsid w:val="005E7E4E"/>
    <w:rsid w:val="0062531D"/>
    <w:rsid w:val="00660234"/>
    <w:rsid w:val="006B3995"/>
    <w:rsid w:val="0072126F"/>
    <w:rsid w:val="00810263"/>
    <w:rsid w:val="0081588B"/>
    <w:rsid w:val="00815AED"/>
    <w:rsid w:val="00822757"/>
    <w:rsid w:val="00842F90"/>
    <w:rsid w:val="0087721F"/>
    <w:rsid w:val="008B2FA4"/>
    <w:rsid w:val="008D1E7F"/>
    <w:rsid w:val="00903C98"/>
    <w:rsid w:val="0091221E"/>
    <w:rsid w:val="0092612C"/>
    <w:rsid w:val="00956498"/>
    <w:rsid w:val="00963C52"/>
    <w:rsid w:val="00972317"/>
    <w:rsid w:val="009C60F0"/>
    <w:rsid w:val="009E2224"/>
    <w:rsid w:val="00A03196"/>
    <w:rsid w:val="00A22E60"/>
    <w:rsid w:val="00A51C46"/>
    <w:rsid w:val="00A73BD3"/>
    <w:rsid w:val="00A8691D"/>
    <w:rsid w:val="00AC0523"/>
    <w:rsid w:val="00AE1B1A"/>
    <w:rsid w:val="00AF27B9"/>
    <w:rsid w:val="00B023E1"/>
    <w:rsid w:val="00B04411"/>
    <w:rsid w:val="00B140F7"/>
    <w:rsid w:val="00B508B0"/>
    <w:rsid w:val="00B82418"/>
    <w:rsid w:val="00BB15EB"/>
    <w:rsid w:val="00BE1312"/>
    <w:rsid w:val="00BF1BEB"/>
    <w:rsid w:val="00C0348D"/>
    <w:rsid w:val="00C1258F"/>
    <w:rsid w:val="00C24A87"/>
    <w:rsid w:val="00C42DE8"/>
    <w:rsid w:val="00C670E4"/>
    <w:rsid w:val="00CB145A"/>
    <w:rsid w:val="00CD4425"/>
    <w:rsid w:val="00CD6F1C"/>
    <w:rsid w:val="00CE61CE"/>
    <w:rsid w:val="00D51E48"/>
    <w:rsid w:val="00D732A5"/>
    <w:rsid w:val="00D80D53"/>
    <w:rsid w:val="00D84846"/>
    <w:rsid w:val="00D97214"/>
    <w:rsid w:val="00DC1C47"/>
    <w:rsid w:val="00DC65D9"/>
    <w:rsid w:val="00DD6994"/>
    <w:rsid w:val="00E07864"/>
    <w:rsid w:val="00E10E97"/>
    <w:rsid w:val="00E12E86"/>
    <w:rsid w:val="00E754F5"/>
    <w:rsid w:val="00E766C1"/>
    <w:rsid w:val="00EA473B"/>
    <w:rsid w:val="00EC1E4F"/>
    <w:rsid w:val="00EC6650"/>
    <w:rsid w:val="00F24A76"/>
    <w:rsid w:val="00FF1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E11BA"/>
  <w15:chartTrackingRefBased/>
  <w15:docId w15:val="{0E32773D-020C-4258-962B-205BEFCAA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69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69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69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69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69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69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69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69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69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69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69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69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691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691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691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691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691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691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69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6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69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69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69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691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691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691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69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691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691D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A8691D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8691D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D732A5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E078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7864"/>
  </w:style>
  <w:style w:type="paragraph" w:styleId="Stopka">
    <w:name w:val="footer"/>
    <w:basedOn w:val="Normalny"/>
    <w:link w:val="StopkaZnak"/>
    <w:uiPriority w:val="99"/>
    <w:unhideWhenUsed/>
    <w:rsid w:val="00E078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7864"/>
  </w:style>
  <w:style w:type="character" w:styleId="Odwoaniedokomentarza">
    <w:name w:val="annotation reference"/>
    <w:basedOn w:val="Domylnaczcionkaakapitu"/>
    <w:uiPriority w:val="99"/>
    <w:semiHidden/>
    <w:unhideWhenUsed/>
    <w:rsid w:val="00D80D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80D5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80D5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80D5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80D53"/>
    <w:rPr>
      <w:b/>
      <w:bCs/>
      <w:sz w:val="20"/>
      <w:szCs w:val="20"/>
    </w:rPr>
  </w:style>
  <w:style w:type="paragraph" w:styleId="Zwykytekst">
    <w:name w:val="Plain Text"/>
    <w:basedOn w:val="Normalny"/>
    <w:link w:val="ZwykytekstZnak"/>
    <w:uiPriority w:val="99"/>
    <w:unhideWhenUsed/>
    <w:rsid w:val="00842F90"/>
    <w:pPr>
      <w:spacing w:after="0" w:line="240" w:lineRule="auto"/>
    </w:pPr>
    <w:rPr>
      <w:rFonts w:ascii="Consolas" w:eastAsia="Calibri" w:hAnsi="Consolas" w:cs="Times New Roman"/>
      <w:kern w:val="0"/>
      <w:sz w:val="21"/>
      <w:szCs w:val="21"/>
      <w:lang w:val="x-none" w:eastAsia="x-none"/>
      <w14:ligatures w14:val="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842F90"/>
    <w:rPr>
      <w:rFonts w:ascii="Consolas" w:eastAsia="Calibri" w:hAnsi="Consolas" w:cs="Times New Roman"/>
      <w:kern w:val="0"/>
      <w:sz w:val="21"/>
      <w:szCs w:val="21"/>
      <w:lang w:val="x-none" w:eastAsia="x-none"/>
      <w14:ligatures w14:val="none"/>
    </w:rPr>
  </w:style>
  <w:style w:type="character" w:styleId="UyteHipercze">
    <w:name w:val="FollowedHyperlink"/>
    <w:basedOn w:val="Domylnaczcionkaakapitu"/>
    <w:uiPriority w:val="99"/>
    <w:semiHidden/>
    <w:unhideWhenUsed/>
    <w:rsid w:val="009E222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59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sggw.edu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privacy.microsoft.com/pl-pl/privacystatemen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F8712C-9F95-458C-8B08-9E9B0833A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2578</Words>
  <Characters>15469</Characters>
  <Application>Microsoft Office Word</Application>
  <DocSecurity>0</DocSecurity>
  <Lines>128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Kalinowski</dc:creator>
  <cp:keywords/>
  <dc:description/>
  <cp:lastModifiedBy>Sylwia Zakrzewska</cp:lastModifiedBy>
  <cp:revision>8</cp:revision>
  <dcterms:created xsi:type="dcterms:W3CDTF">2026-10-05T10:56:00Z</dcterms:created>
  <dcterms:modified xsi:type="dcterms:W3CDTF">2026-10-22T10:38:00Z</dcterms:modified>
</cp:coreProperties>
</file>