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AEEAE" w14:textId="1DC6AE58" w:rsidR="00233297" w:rsidRDefault="00E10DC7" w:rsidP="004143DE">
      <w:pPr>
        <w:spacing w:line="276" w:lineRule="auto"/>
        <w:jc w:val="center"/>
        <w:rPr>
          <w:bCs/>
          <w:i/>
          <w:iCs/>
          <w:sz w:val="24"/>
          <w:szCs w:val="18"/>
        </w:rPr>
      </w:pPr>
      <w:bookmarkStart w:id="0" w:name="_Hlk205545484"/>
      <w:r w:rsidRPr="00823591">
        <w:rPr>
          <w:bCs/>
          <w:iCs/>
          <w:sz w:val="24"/>
          <w:szCs w:val="18"/>
        </w:rPr>
        <w:t xml:space="preserve">Załącznik </w:t>
      </w:r>
      <w:r w:rsidR="00233297" w:rsidRPr="00823591">
        <w:rPr>
          <w:bCs/>
          <w:iCs/>
          <w:sz w:val="24"/>
          <w:szCs w:val="18"/>
        </w:rPr>
        <w:t xml:space="preserve">nr </w:t>
      </w:r>
      <w:r w:rsidRPr="00823591">
        <w:rPr>
          <w:bCs/>
          <w:iCs/>
          <w:sz w:val="24"/>
          <w:szCs w:val="18"/>
        </w:rPr>
        <w:t>3</w:t>
      </w:r>
      <w:r w:rsidR="004B7F70">
        <w:rPr>
          <w:rFonts w:ascii="Times New Roman" w:hAnsi="Times New Roman" w:cs="Times New Roman"/>
          <w:b/>
          <w:sz w:val="28"/>
        </w:rPr>
        <w:t xml:space="preserve"> </w:t>
      </w:r>
      <w:r w:rsidR="00233297" w:rsidRPr="00823591">
        <w:rPr>
          <w:bCs/>
          <w:iCs/>
          <w:sz w:val="24"/>
          <w:szCs w:val="18"/>
        </w:rPr>
        <w:t xml:space="preserve">do Regulaminu </w:t>
      </w:r>
      <w:r w:rsidR="00B437C5" w:rsidRPr="00823591">
        <w:rPr>
          <w:bCs/>
          <w:iCs/>
          <w:sz w:val="24"/>
          <w:szCs w:val="18"/>
        </w:rPr>
        <w:t>5</w:t>
      </w:r>
      <w:r w:rsidR="00F624F6">
        <w:rPr>
          <w:bCs/>
          <w:iCs/>
          <w:sz w:val="24"/>
          <w:szCs w:val="18"/>
        </w:rPr>
        <w:t>3</w:t>
      </w:r>
      <w:r w:rsidR="00B437C5" w:rsidRPr="00823591">
        <w:rPr>
          <w:bCs/>
          <w:iCs/>
          <w:sz w:val="24"/>
          <w:szCs w:val="18"/>
        </w:rPr>
        <w:t xml:space="preserve"> </w:t>
      </w:r>
      <w:r w:rsidR="00233297" w:rsidRPr="00823591">
        <w:rPr>
          <w:bCs/>
          <w:iCs/>
          <w:sz w:val="24"/>
          <w:szCs w:val="18"/>
        </w:rPr>
        <w:t>Przeglądu Dorobku Kół Naukowych Szkoł</w:t>
      </w:r>
      <w:r w:rsidR="004B6272" w:rsidRPr="00823591">
        <w:rPr>
          <w:bCs/>
          <w:iCs/>
          <w:sz w:val="24"/>
          <w:szCs w:val="18"/>
        </w:rPr>
        <w:t>y</w:t>
      </w:r>
      <w:r w:rsidR="00233297" w:rsidRPr="00823591">
        <w:rPr>
          <w:bCs/>
          <w:iCs/>
          <w:sz w:val="24"/>
          <w:szCs w:val="18"/>
        </w:rPr>
        <w:t xml:space="preserve"> Główn</w:t>
      </w:r>
      <w:r w:rsidR="004B6272" w:rsidRPr="00823591">
        <w:rPr>
          <w:bCs/>
          <w:iCs/>
          <w:sz w:val="24"/>
          <w:szCs w:val="18"/>
        </w:rPr>
        <w:t>ej</w:t>
      </w:r>
      <w:r w:rsidR="00233297" w:rsidRPr="00823591">
        <w:rPr>
          <w:bCs/>
          <w:iCs/>
          <w:sz w:val="24"/>
          <w:szCs w:val="18"/>
        </w:rPr>
        <w:t xml:space="preserve"> Gospodarstwa Wiejskiego w Warszawie</w:t>
      </w:r>
      <w:r w:rsidR="00233297">
        <w:rPr>
          <w:bCs/>
          <w:i/>
          <w:iCs/>
          <w:sz w:val="24"/>
          <w:szCs w:val="18"/>
        </w:rPr>
        <w:t xml:space="preserve"> </w:t>
      </w:r>
    </w:p>
    <w:bookmarkEnd w:id="0"/>
    <w:p w14:paraId="0AFC44D5" w14:textId="77777777" w:rsidR="005B003D" w:rsidRDefault="005B003D" w:rsidP="004143DE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14:paraId="6DC35F87" w14:textId="50D809C9" w:rsidR="00E10DC7" w:rsidRPr="005B32D6" w:rsidRDefault="007C7DA0" w:rsidP="004143DE">
      <w:pPr>
        <w:spacing w:line="276" w:lineRule="auto"/>
        <w:jc w:val="center"/>
        <w:rPr>
          <w:rFonts w:cstheme="minorHAnsi"/>
          <w:b/>
          <w:sz w:val="28"/>
        </w:rPr>
      </w:pPr>
      <w:r w:rsidRPr="005B32D6">
        <w:rPr>
          <w:rFonts w:cstheme="minorHAnsi"/>
          <w:b/>
          <w:sz w:val="28"/>
        </w:rPr>
        <w:t>Wytyczne o</w:t>
      </w:r>
      <w:r w:rsidR="00E10DC7" w:rsidRPr="005B32D6">
        <w:rPr>
          <w:rFonts w:cstheme="minorHAnsi"/>
          <w:b/>
          <w:sz w:val="28"/>
        </w:rPr>
        <w:t>cen</w:t>
      </w:r>
      <w:r w:rsidRPr="005B32D6">
        <w:rPr>
          <w:rFonts w:cstheme="minorHAnsi"/>
          <w:b/>
          <w:sz w:val="28"/>
        </w:rPr>
        <w:t>y</w:t>
      </w:r>
      <w:r w:rsidR="00E10DC7" w:rsidRPr="005B32D6">
        <w:rPr>
          <w:rFonts w:cstheme="minorHAnsi"/>
          <w:b/>
          <w:sz w:val="28"/>
        </w:rPr>
        <w:t xml:space="preserve"> prac</w:t>
      </w:r>
    </w:p>
    <w:p w14:paraId="7B34A178" w14:textId="77777777" w:rsidR="00E10DC7" w:rsidRPr="005B32D6" w:rsidRDefault="00E10DC7" w:rsidP="004143DE">
      <w:pPr>
        <w:spacing w:line="276" w:lineRule="auto"/>
        <w:rPr>
          <w:rFonts w:cstheme="minorHAnsi"/>
        </w:rPr>
      </w:pPr>
    </w:p>
    <w:p w14:paraId="2D237A4C" w14:textId="77777777" w:rsidR="00E10DC7" w:rsidRPr="005B32D6" w:rsidRDefault="00E10DC7" w:rsidP="004143DE">
      <w:pPr>
        <w:spacing w:line="276" w:lineRule="auto"/>
        <w:jc w:val="center"/>
        <w:rPr>
          <w:rFonts w:eastAsia="Times New Roman" w:cstheme="minorHAnsi"/>
          <w:b/>
          <w:color w:val="000000" w:themeColor="text1"/>
          <w:sz w:val="24"/>
          <w:lang w:eastAsia="pl-PL"/>
        </w:rPr>
      </w:pPr>
      <w:hyperlink r:id="rId6" w:history="1">
        <w:r w:rsidRPr="005B32D6">
          <w:rPr>
            <w:rFonts w:eastAsia="Times New Roman" w:cstheme="minorHAnsi"/>
            <w:b/>
            <w:color w:val="000000" w:themeColor="text1"/>
            <w:sz w:val="24"/>
            <w:lang w:eastAsia="pl-PL"/>
          </w:rPr>
          <w:t>§</w:t>
        </w:r>
      </w:hyperlink>
      <w:r w:rsidRPr="005B32D6">
        <w:rPr>
          <w:rFonts w:eastAsia="Times New Roman" w:cstheme="minorHAnsi"/>
          <w:b/>
          <w:color w:val="000000" w:themeColor="text1"/>
          <w:sz w:val="24"/>
          <w:lang w:eastAsia="pl-PL"/>
        </w:rPr>
        <w:t xml:space="preserve"> 1 Podstawowe wytyczne dotyczące oceny</w:t>
      </w:r>
    </w:p>
    <w:p w14:paraId="45177945" w14:textId="77777777" w:rsidR="00E10DC7" w:rsidRPr="005B32D6" w:rsidRDefault="00E10DC7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eastAsia="Times New Roman" w:cstheme="minorHAnsi"/>
          <w:b/>
          <w:color w:val="000000" w:themeColor="text1"/>
          <w:lang w:eastAsia="pl-PL"/>
        </w:rPr>
      </w:pPr>
      <w:r w:rsidRPr="005B32D6">
        <w:rPr>
          <w:rFonts w:eastAsia="Times New Roman" w:cstheme="minorHAnsi"/>
          <w:color w:val="000000" w:themeColor="text1"/>
          <w:lang w:eastAsia="pl-PL"/>
        </w:rPr>
        <w:t xml:space="preserve">Ocena prac musi </w:t>
      </w:r>
      <w:r w:rsidR="002B0837" w:rsidRPr="005B32D6">
        <w:rPr>
          <w:rFonts w:eastAsia="Times New Roman" w:cstheme="minorHAnsi"/>
          <w:color w:val="000000" w:themeColor="text1"/>
          <w:lang w:eastAsia="pl-PL"/>
        </w:rPr>
        <w:t>przebiegać w sposób obiektywny i bezstronny.</w:t>
      </w:r>
    </w:p>
    <w:p w14:paraId="66D0DE1A" w14:textId="72836744" w:rsidR="009B005C" w:rsidRPr="005B32D6" w:rsidRDefault="009B005C" w:rsidP="009B005C">
      <w:pPr>
        <w:pStyle w:val="Akapitzlist"/>
        <w:numPr>
          <w:ilvl w:val="1"/>
          <w:numId w:val="3"/>
        </w:numPr>
        <w:spacing w:line="276" w:lineRule="auto"/>
        <w:jc w:val="both"/>
        <w:rPr>
          <w:rFonts w:eastAsia="Times New Roman" w:cstheme="minorHAnsi"/>
          <w:b/>
          <w:color w:val="000000" w:themeColor="text1"/>
          <w:lang w:eastAsia="pl-PL"/>
        </w:rPr>
      </w:pPr>
      <w:bookmarkStart w:id="1" w:name="_Hlk150335209"/>
      <w:r w:rsidRPr="005B32D6">
        <w:rPr>
          <w:rFonts w:eastAsia="Times New Roman" w:cstheme="minorHAnsi"/>
          <w:color w:val="000000" w:themeColor="text1"/>
          <w:lang w:eastAsia="pl-PL"/>
        </w:rPr>
        <w:t xml:space="preserve">Tryb oceny prac jest tajny. Przedstawiciele Komisji oceniają pracę zgodnie z wytycznymi </w:t>
      </w:r>
      <w:r w:rsidRPr="005B32D6">
        <w:rPr>
          <w:rFonts w:eastAsia="Times New Roman" w:cstheme="minorHAnsi"/>
          <w:color w:val="000000" w:themeColor="text1"/>
          <w:lang w:eastAsia="pl-PL"/>
        </w:rPr>
        <w:br/>
        <w:t>w załączonym formularzu. Zabierając głos</w:t>
      </w:r>
      <w:r w:rsidR="00911595">
        <w:rPr>
          <w:rFonts w:eastAsia="Times New Roman" w:cstheme="minorHAnsi"/>
          <w:color w:val="000000" w:themeColor="text1"/>
          <w:lang w:eastAsia="pl-PL"/>
        </w:rPr>
        <w:t>,</w:t>
      </w:r>
      <w:r w:rsidRPr="005B32D6">
        <w:rPr>
          <w:rFonts w:eastAsia="Times New Roman" w:cstheme="minorHAnsi"/>
          <w:color w:val="000000" w:themeColor="text1"/>
          <w:lang w:eastAsia="pl-PL"/>
        </w:rPr>
        <w:t xml:space="preserve"> nie oceniają pracy i prelegentów oraz nie wygłaszają swoich opinii. Pytania Komisji dotyczą spraw merytorycznych/metodycznych związanych </w:t>
      </w:r>
      <w:r w:rsidRPr="005B32D6">
        <w:rPr>
          <w:rFonts w:eastAsia="Times New Roman" w:cstheme="minorHAnsi"/>
          <w:color w:val="000000" w:themeColor="text1"/>
          <w:lang w:eastAsia="pl-PL"/>
        </w:rPr>
        <w:br/>
        <w:t>z prezentacją/posterem i dają możliwość wypowiedzenia się prelegenta na temat pracy.</w:t>
      </w:r>
    </w:p>
    <w:bookmarkEnd w:id="1"/>
    <w:p w14:paraId="3E9EA588" w14:textId="77777777" w:rsidR="00E10DC7" w:rsidRPr="005B32D6" w:rsidRDefault="00E10DC7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eastAsia="Times New Roman" w:cstheme="minorHAnsi"/>
          <w:b/>
          <w:color w:val="000000" w:themeColor="text1"/>
          <w:lang w:eastAsia="pl-PL"/>
        </w:rPr>
      </w:pPr>
      <w:r w:rsidRPr="005B32D6">
        <w:rPr>
          <w:rFonts w:eastAsia="Times New Roman" w:cstheme="minorHAnsi"/>
          <w:color w:val="000000" w:themeColor="text1"/>
          <w:lang w:eastAsia="pl-PL"/>
        </w:rPr>
        <w:t>Podczas oceny prac należy brać pod uwagę elementy wymienione w dalszej części wytycznych.</w:t>
      </w:r>
    </w:p>
    <w:p w14:paraId="674124D3" w14:textId="63D4C539" w:rsidR="00E10DC7" w:rsidRPr="005B32D6" w:rsidRDefault="00E10DC7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eastAsia="Times New Roman" w:cstheme="minorHAnsi"/>
          <w:b/>
          <w:color w:val="000000" w:themeColor="text1"/>
          <w:lang w:eastAsia="pl-PL"/>
        </w:rPr>
      </w:pPr>
      <w:r w:rsidRPr="005B32D6">
        <w:rPr>
          <w:rFonts w:eastAsia="Times New Roman" w:cstheme="minorHAnsi"/>
          <w:color w:val="000000" w:themeColor="text1"/>
          <w:lang w:eastAsia="pl-PL"/>
        </w:rPr>
        <w:t>Do uczestnictwa w Przeglądzie dopuszczone są prace badawcze</w:t>
      </w:r>
      <w:r w:rsidR="00EA71EE" w:rsidRPr="005B32D6">
        <w:rPr>
          <w:rFonts w:eastAsia="Times New Roman" w:cstheme="minorHAnsi"/>
          <w:color w:val="000000" w:themeColor="text1"/>
          <w:lang w:eastAsia="pl-PL"/>
        </w:rPr>
        <w:t xml:space="preserve"> i</w:t>
      </w:r>
      <w:r w:rsidRPr="005B32D6">
        <w:rPr>
          <w:rFonts w:eastAsia="Times New Roman" w:cstheme="minorHAnsi"/>
          <w:color w:val="000000" w:themeColor="text1"/>
          <w:lang w:eastAsia="pl-PL"/>
        </w:rPr>
        <w:t xml:space="preserve"> projektowe.</w:t>
      </w:r>
    </w:p>
    <w:p w14:paraId="492EAB5D" w14:textId="77777777" w:rsidR="00E10DC7" w:rsidRPr="005B32D6" w:rsidRDefault="00E10DC7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eastAsia="Times New Roman" w:cstheme="minorHAnsi"/>
          <w:b/>
          <w:lang w:eastAsia="pl-PL"/>
        </w:rPr>
      </w:pPr>
      <w:r w:rsidRPr="005B32D6">
        <w:rPr>
          <w:rFonts w:eastAsia="Times New Roman" w:cstheme="minorHAnsi"/>
          <w:color w:val="000000" w:themeColor="text1"/>
          <w:lang w:eastAsia="pl-PL"/>
        </w:rPr>
        <w:t xml:space="preserve">Każda z prac musi być traktowana w sposób jednostkowy i niezależny od wartości naukowej </w:t>
      </w:r>
      <w:r w:rsidR="004B7F70" w:rsidRPr="005B32D6">
        <w:rPr>
          <w:rFonts w:eastAsia="Times New Roman" w:cstheme="minorHAnsi"/>
          <w:color w:val="000000" w:themeColor="text1"/>
          <w:lang w:eastAsia="pl-PL"/>
        </w:rPr>
        <w:br/>
      </w:r>
      <w:r w:rsidRPr="005B32D6">
        <w:rPr>
          <w:rFonts w:eastAsia="Times New Roman" w:cstheme="minorHAnsi"/>
          <w:lang w:eastAsia="pl-PL"/>
        </w:rPr>
        <w:t>i estetycznej innych prac.</w:t>
      </w:r>
    </w:p>
    <w:p w14:paraId="1E70DA2A" w14:textId="77777777" w:rsidR="00EA1F94" w:rsidRPr="005B32D6" w:rsidRDefault="00EA1F94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eastAsia="Times New Roman" w:cstheme="minorHAnsi"/>
          <w:b/>
          <w:lang w:eastAsia="pl-PL"/>
        </w:rPr>
      </w:pPr>
      <w:r w:rsidRPr="005B32D6">
        <w:rPr>
          <w:rFonts w:eastAsia="Times New Roman" w:cstheme="minorHAnsi"/>
          <w:lang w:eastAsia="pl-PL"/>
        </w:rPr>
        <w:t>Maksymalna liczba punktów możliwa do zdobycia prz</w:t>
      </w:r>
      <w:r w:rsidR="00A34A22" w:rsidRPr="005B32D6">
        <w:rPr>
          <w:rFonts w:eastAsia="Times New Roman" w:cstheme="minorHAnsi"/>
          <w:lang w:eastAsia="pl-PL"/>
        </w:rPr>
        <w:t xml:space="preserve">ez prelegenta/prelegentów to </w:t>
      </w:r>
      <w:r w:rsidR="00A34A22" w:rsidRPr="005B32D6">
        <w:rPr>
          <w:rFonts w:eastAsia="Times New Roman" w:cstheme="minorHAnsi"/>
          <w:lang w:eastAsia="pl-PL"/>
        </w:rPr>
        <w:br/>
        <w:t>20</w:t>
      </w:r>
      <w:r w:rsidRPr="005B32D6">
        <w:rPr>
          <w:rFonts w:eastAsia="Times New Roman" w:cstheme="minorHAnsi"/>
          <w:lang w:eastAsia="pl-PL"/>
        </w:rPr>
        <w:t xml:space="preserve"> punktów w pr</w:t>
      </w:r>
      <w:r w:rsidR="00A34A22" w:rsidRPr="005B32D6">
        <w:rPr>
          <w:rFonts w:eastAsia="Times New Roman" w:cstheme="minorHAnsi"/>
          <w:lang w:eastAsia="pl-PL"/>
        </w:rPr>
        <w:t>zypadku wystąpienia</w:t>
      </w:r>
      <w:r w:rsidR="004B7F70" w:rsidRPr="005B32D6">
        <w:rPr>
          <w:rFonts w:eastAsia="Times New Roman" w:cstheme="minorHAnsi"/>
          <w:lang w:eastAsia="pl-PL"/>
        </w:rPr>
        <w:t xml:space="preserve"> z referatem </w:t>
      </w:r>
      <w:r w:rsidR="00A34A22" w:rsidRPr="005B32D6">
        <w:rPr>
          <w:rFonts w:eastAsia="Times New Roman" w:cstheme="minorHAnsi"/>
          <w:lang w:eastAsia="pl-PL"/>
        </w:rPr>
        <w:t>i 20</w:t>
      </w:r>
      <w:r w:rsidRPr="005B32D6">
        <w:rPr>
          <w:rFonts w:eastAsia="Times New Roman" w:cstheme="minorHAnsi"/>
          <w:lang w:eastAsia="pl-PL"/>
        </w:rPr>
        <w:t xml:space="preserve"> punktów w przypadku prezentacji posteru.</w:t>
      </w:r>
    </w:p>
    <w:p w14:paraId="6A6E4CC1" w14:textId="361D9A1C" w:rsidR="00EA1F94" w:rsidRPr="005B32D6" w:rsidRDefault="00EA1F94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eastAsia="Times New Roman" w:cstheme="minorHAnsi"/>
          <w:b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W przypadku, gdy dwóch lub więcej prelegentów osiągnie taką samą </w:t>
      </w:r>
      <w:r w:rsidR="004B6272" w:rsidRPr="005B32D6">
        <w:rPr>
          <w:rFonts w:eastAsia="Times New Roman" w:cstheme="minorHAnsi"/>
          <w:lang w:eastAsia="pl-PL"/>
        </w:rPr>
        <w:t>liczbę</w:t>
      </w:r>
      <w:r w:rsidRPr="005B32D6">
        <w:rPr>
          <w:rFonts w:eastAsia="Times New Roman" w:cstheme="minorHAnsi"/>
          <w:lang w:eastAsia="pl-PL"/>
        </w:rPr>
        <w:t xml:space="preserve"> punktów</w:t>
      </w:r>
      <w:r w:rsidR="006D1F82" w:rsidRPr="005B32D6">
        <w:rPr>
          <w:rFonts w:eastAsia="Times New Roman" w:cstheme="minorHAnsi"/>
          <w:lang w:eastAsia="pl-PL"/>
        </w:rPr>
        <w:t>,</w:t>
      </w:r>
      <w:r w:rsidRPr="005B32D6">
        <w:rPr>
          <w:rFonts w:eastAsia="Times New Roman" w:cstheme="minorHAnsi"/>
          <w:lang w:eastAsia="pl-PL"/>
        </w:rPr>
        <w:t xml:space="preserve"> rozstrzygnięcia dokonuje </w:t>
      </w:r>
      <w:r w:rsidR="001419B1">
        <w:rPr>
          <w:rFonts w:eastAsia="Times New Roman" w:cstheme="minorHAnsi"/>
          <w:lang w:eastAsia="pl-PL"/>
        </w:rPr>
        <w:t xml:space="preserve">się w drodze </w:t>
      </w:r>
      <w:r w:rsidRPr="005B32D6">
        <w:rPr>
          <w:rFonts w:eastAsia="Times New Roman" w:cstheme="minorHAnsi"/>
          <w:lang w:eastAsia="pl-PL"/>
        </w:rPr>
        <w:t>głosowani</w:t>
      </w:r>
      <w:r w:rsidR="001419B1">
        <w:rPr>
          <w:rFonts w:eastAsia="Times New Roman" w:cstheme="minorHAnsi"/>
          <w:lang w:eastAsia="pl-PL"/>
        </w:rPr>
        <w:t>a przez</w:t>
      </w:r>
      <w:r w:rsidRPr="005B32D6">
        <w:rPr>
          <w:rFonts w:eastAsia="Times New Roman" w:cstheme="minorHAnsi"/>
          <w:lang w:eastAsia="pl-PL"/>
        </w:rPr>
        <w:t xml:space="preserve"> </w:t>
      </w:r>
      <w:r w:rsidR="001419B1">
        <w:rPr>
          <w:rFonts w:eastAsia="Times New Roman" w:cstheme="minorHAnsi"/>
          <w:lang w:eastAsia="pl-PL"/>
        </w:rPr>
        <w:t xml:space="preserve">członków </w:t>
      </w:r>
      <w:r w:rsidRPr="005B32D6">
        <w:rPr>
          <w:rFonts w:eastAsia="Times New Roman" w:cstheme="minorHAnsi"/>
          <w:lang w:eastAsia="pl-PL"/>
        </w:rPr>
        <w:t>Komisji. Rozstrzygnięcie następuje wtedy większością głosów</w:t>
      </w:r>
      <w:r w:rsidR="00D25034" w:rsidRPr="005B32D6">
        <w:rPr>
          <w:rFonts w:eastAsia="Times New Roman" w:cstheme="minorHAnsi"/>
          <w:lang w:eastAsia="pl-PL"/>
        </w:rPr>
        <w:t xml:space="preserve"> członków Komisji</w:t>
      </w:r>
      <w:r w:rsidRPr="005B32D6">
        <w:rPr>
          <w:rFonts w:eastAsia="Times New Roman" w:cstheme="minorHAnsi"/>
          <w:lang w:eastAsia="pl-PL"/>
        </w:rPr>
        <w:t>.</w:t>
      </w:r>
    </w:p>
    <w:p w14:paraId="39AAA135" w14:textId="28ADE822" w:rsidR="00593DAD" w:rsidRPr="005B32D6" w:rsidRDefault="00593DAD" w:rsidP="00593DAD">
      <w:pPr>
        <w:pStyle w:val="Akapitzlist"/>
        <w:numPr>
          <w:ilvl w:val="1"/>
          <w:numId w:val="3"/>
        </w:numPr>
        <w:spacing w:line="276" w:lineRule="auto"/>
        <w:jc w:val="both"/>
        <w:rPr>
          <w:rFonts w:eastAsia="Times New Roman" w:cstheme="minorHAnsi"/>
          <w:bCs/>
          <w:lang w:eastAsia="pl-PL"/>
        </w:rPr>
      </w:pPr>
      <w:r w:rsidRPr="005B32D6">
        <w:rPr>
          <w:rFonts w:eastAsia="Times New Roman" w:cstheme="minorHAnsi"/>
          <w:bCs/>
          <w:lang w:eastAsia="pl-PL"/>
        </w:rPr>
        <w:t>W sytuacji, gdy prezentowana praca powstała przy udziale dwóch różnych kół naukowych punkty za pracę są dzielone</w:t>
      </w:r>
      <w:r w:rsidR="00071C3A">
        <w:rPr>
          <w:rFonts w:eastAsia="Times New Roman" w:cstheme="minorHAnsi"/>
          <w:bCs/>
          <w:lang w:eastAsia="pl-PL"/>
        </w:rPr>
        <w:t xml:space="preserve"> po równo</w:t>
      </w:r>
      <w:r w:rsidRPr="005B32D6">
        <w:rPr>
          <w:rFonts w:eastAsia="Times New Roman" w:cstheme="minorHAnsi"/>
          <w:bCs/>
          <w:lang w:eastAsia="pl-PL"/>
        </w:rPr>
        <w:t>.</w:t>
      </w:r>
    </w:p>
    <w:p w14:paraId="24837D9A" w14:textId="77777777" w:rsidR="00E10DC7" w:rsidRPr="005B32D6" w:rsidRDefault="00E10DC7" w:rsidP="004143DE">
      <w:pPr>
        <w:spacing w:line="276" w:lineRule="auto"/>
        <w:jc w:val="both"/>
        <w:rPr>
          <w:rFonts w:eastAsia="Times New Roman" w:cstheme="minorHAnsi"/>
          <w:b/>
          <w:lang w:eastAsia="pl-PL"/>
        </w:rPr>
      </w:pPr>
    </w:p>
    <w:p w14:paraId="63764F97" w14:textId="77777777" w:rsidR="00174DB9" w:rsidRPr="005B32D6" w:rsidRDefault="00E10DC7" w:rsidP="004143DE">
      <w:pPr>
        <w:spacing w:line="276" w:lineRule="auto"/>
        <w:jc w:val="center"/>
        <w:rPr>
          <w:rFonts w:eastAsia="Times New Roman" w:cstheme="minorHAnsi"/>
          <w:b/>
          <w:sz w:val="24"/>
          <w:lang w:eastAsia="pl-PL"/>
        </w:rPr>
      </w:pPr>
      <w:hyperlink r:id="rId7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Pr="005B32D6">
        <w:rPr>
          <w:rFonts w:eastAsia="Times New Roman" w:cstheme="minorHAnsi"/>
          <w:b/>
          <w:sz w:val="24"/>
          <w:lang w:eastAsia="pl-PL"/>
        </w:rPr>
        <w:t xml:space="preserve"> 2 </w:t>
      </w:r>
      <w:r w:rsidR="002B0837" w:rsidRPr="005B32D6">
        <w:rPr>
          <w:rFonts w:eastAsia="Times New Roman" w:cstheme="minorHAnsi"/>
          <w:b/>
          <w:sz w:val="24"/>
          <w:lang w:eastAsia="pl-PL"/>
        </w:rPr>
        <w:t>Skład osobowy Komisji</w:t>
      </w:r>
    </w:p>
    <w:p w14:paraId="4CD83B1B" w14:textId="77777777" w:rsidR="00E10DC7" w:rsidRPr="005B32D6" w:rsidRDefault="00E10DC7" w:rsidP="004143DE">
      <w:pPr>
        <w:pStyle w:val="Akapitzlist"/>
        <w:numPr>
          <w:ilvl w:val="1"/>
          <w:numId w:val="6"/>
        </w:numPr>
        <w:spacing w:line="276" w:lineRule="auto"/>
        <w:jc w:val="both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Komisja składa się z trzech członków będących specjalistami w dziedzinach naukowych konkretnej sekcji Przeglądu: Przewodniczącego Komisji i Członków Komisji.</w:t>
      </w:r>
    </w:p>
    <w:p w14:paraId="1E606030" w14:textId="77777777" w:rsidR="00E10DC7" w:rsidRPr="005B32D6" w:rsidRDefault="00E10DC7" w:rsidP="004143DE">
      <w:pPr>
        <w:pStyle w:val="Akapitzlist"/>
        <w:numPr>
          <w:ilvl w:val="1"/>
          <w:numId w:val="6"/>
        </w:numPr>
        <w:spacing w:line="276" w:lineRule="auto"/>
        <w:jc w:val="both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Wyboru Komisji dokonuje Organizator Przeglądu.</w:t>
      </w:r>
    </w:p>
    <w:p w14:paraId="361FDB51" w14:textId="2D93B294" w:rsidR="00477E9A" w:rsidRPr="005B32D6" w:rsidRDefault="00477E9A" w:rsidP="004143DE">
      <w:pPr>
        <w:pStyle w:val="Akapitzlist"/>
        <w:numPr>
          <w:ilvl w:val="1"/>
          <w:numId w:val="6"/>
        </w:numPr>
        <w:spacing w:line="276" w:lineRule="auto"/>
        <w:jc w:val="both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Członkowie Komisji wybierają </w:t>
      </w:r>
      <w:r w:rsidR="00071C3A">
        <w:rPr>
          <w:rFonts w:eastAsia="Times New Roman" w:cstheme="minorHAnsi"/>
          <w:lang w:eastAsia="pl-PL"/>
        </w:rPr>
        <w:t xml:space="preserve">ze swego grona </w:t>
      </w:r>
      <w:r w:rsidRPr="005B32D6">
        <w:rPr>
          <w:rFonts w:eastAsia="Times New Roman" w:cstheme="minorHAnsi"/>
          <w:lang w:eastAsia="pl-PL"/>
        </w:rPr>
        <w:t>Przewodniczącego Komisji.</w:t>
      </w:r>
    </w:p>
    <w:p w14:paraId="7256E20F" w14:textId="77777777" w:rsidR="00E10DC7" w:rsidRPr="005B32D6" w:rsidRDefault="00E10DC7" w:rsidP="004143DE">
      <w:pPr>
        <w:pStyle w:val="Akapitzlist"/>
        <w:numPr>
          <w:ilvl w:val="1"/>
          <w:numId w:val="6"/>
        </w:numPr>
        <w:spacing w:line="276" w:lineRule="auto"/>
        <w:jc w:val="both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Głosy wszystkich członków Komisji traktowane są jednakowo</w:t>
      </w:r>
      <w:r w:rsidR="00A66D90" w:rsidRPr="005B32D6">
        <w:rPr>
          <w:rFonts w:eastAsia="Times New Roman" w:cstheme="minorHAnsi"/>
          <w:lang w:eastAsia="pl-PL"/>
        </w:rPr>
        <w:t>. Każd</w:t>
      </w:r>
      <w:r w:rsidR="00D67E52" w:rsidRPr="005B32D6">
        <w:rPr>
          <w:rFonts w:eastAsia="Times New Roman" w:cstheme="minorHAnsi"/>
          <w:lang w:eastAsia="pl-PL"/>
        </w:rPr>
        <w:t>emu</w:t>
      </w:r>
      <w:r w:rsidR="00A66D90" w:rsidRPr="005B32D6">
        <w:rPr>
          <w:rFonts w:eastAsia="Times New Roman" w:cstheme="minorHAnsi"/>
          <w:lang w:eastAsia="pl-PL"/>
        </w:rPr>
        <w:t xml:space="preserve"> z </w:t>
      </w:r>
      <w:r w:rsidR="00EB4073" w:rsidRPr="005B32D6">
        <w:rPr>
          <w:rFonts w:eastAsia="Times New Roman" w:cstheme="minorHAnsi"/>
          <w:lang w:eastAsia="pl-PL"/>
        </w:rPr>
        <w:t>C</w:t>
      </w:r>
      <w:r w:rsidR="00A66D90" w:rsidRPr="005B32D6">
        <w:rPr>
          <w:rFonts w:eastAsia="Times New Roman" w:cstheme="minorHAnsi"/>
          <w:lang w:eastAsia="pl-PL"/>
        </w:rPr>
        <w:t>złonków Komisji przysługuje 1 głos.</w:t>
      </w:r>
    </w:p>
    <w:p w14:paraId="38081472" w14:textId="5D2E35EF" w:rsidR="004143DE" w:rsidRPr="005B32D6" w:rsidRDefault="004143DE">
      <w:pPr>
        <w:spacing w:after="200" w:line="276" w:lineRule="auto"/>
        <w:rPr>
          <w:rFonts w:cstheme="minorHAnsi"/>
          <w:b/>
          <w:sz w:val="28"/>
        </w:rPr>
      </w:pPr>
    </w:p>
    <w:p w14:paraId="2905368D" w14:textId="77777777" w:rsidR="00894686" w:rsidRPr="005B32D6" w:rsidRDefault="00D25034" w:rsidP="004143DE">
      <w:pPr>
        <w:spacing w:before="240" w:line="276" w:lineRule="auto"/>
        <w:jc w:val="center"/>
        <w:rPr>
          <w:rFonts w:cstheme="minorHAnsi"/>
          <w:b/>
          <w:sz w:val="28"/>
        </w:rPr>
      </w:pPr>
      <w:r w:rsidRPr="005B32D6">
        <w:rPr>
          <w:rFonts w:cstheme="minorHAnsi"/>
          <w:b/>
          <w:sz w:val="28"/>
        </w:rPr>
        <w:t>Elementy podlegające ocenie –</w:t>
      </w:r>
      <w:r w:rsidR="005C7C77" w:rsidRPr="005B32D6">
        <w:rPr>
          <w:rFonts w:cstheme="minorHAnsi"/>
          <w:b/>
          <w:sz w:val="28"/>
        </w:rPr>
        <w:t xml:space="preserve"> REFERATY</w:t>
      </w:r>
    </w:p>
    <w:p w14:paraId="480A9098" w14:textId="3BCD871B" w:rsidR="00174DB9" w:rsidRPr="005B32D6" w:rsidRDefault="00E10DC7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eastAsia="Times New Roman" w:cstheme="minorHAnsi"/>
          <w:b/>
          <w:sz w:val="24"/>
          <w:lang w:eastAsia="pl-PL"/>
        </w:rPr>
      </w:pPr>
      <w:hyperlink r:id="rId8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="001E4392" w:rsidRPr="005B32D6">
        <w:rPr>
          <w:rFonts w:eastAsia="Times New Roman" w:cstheme="minorHAnsi"/>
          <w:b/>
          <w:sz w:val="24"/>
          <w:lang w:eastAsia="pl-PL"/>
        </w:rPr>
        <w:t xml:space="preserve"> </w:t>
      </w:r>
      <w:r w:rsidR="00D25034" w:rsidRPr="005B32D6">
        <w:rPr>
          <w:rFonts w:eastAsia="Times New Roman" w:cstheme="minorHAnsi"/>
          <w:b/>
          <w:sz w:val="24"/>
          <w:lang w:eastAsia="pl-PL"/>
        </w:rPr>
        <w:t>3 F</w:t>
      </w:r>
      <w:r w:rsidR="00CD3415" w:rsidRPr="005B32D6">
        <w:rPr>
          <w:rFonts w:eastAsia="Times New Roman" w:cstheme="minorHAnsi"/>
          <w:b/>
          <w:sz w:val="24"/>
          <w:lang w:eastAsia="pl-PL"/>
        </w:rPr>
        <w:t>orma prezentacji</w:t>
      </w:r>
    </w:p>
    <w:p w14:paraId="5859FB19" w14:textId="32AF3087" w:rsidR="00E10DC7" w:rsidRPr="005B32D6" w:rsidRDefault="00E10DC7" w:rsidP="004143DE">
      <w:pPr>
        <w:pStyle w:val="Akapitzlist"/>
        <w:numPr>
          <w:ilvl w:val="1"/>
          <w:numId w:val="7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Forma prezentacji </w:t>
      </w:r>
      <w:r w:rsidR="004B7F70" w:rsidRPr="005B32D6">
        <w:rPr>
          <w:rFonts w:eastAsia="Times New Roman" w:cstheme="minorHAnsi"/>
          <w:lang w:eastAsia="pl-PL"/>
        </w:rPr>
        <w:t xml:space="preserve">referatu </w:t>
      </w:r>
      <w:r w:rsidRPr="005B32D6">
        <w:rPr>
          <w:rFonts w:eastAsia="Times New Roman" w:cstheme="minorHAnsi"/>
          <w:lang w:eastAsia="pl-PL"/>
        </w:rPr>
        <w:t xml:space="preserve">oceniana jest w skali punktowej od 0 do </w:t>
      </w:r>
      <w:r w:rsidR="0060347F" w:rsidRPr="005B32D6">
        <w:rPr>
          <w:rFonts w:eastAsia="Times New Roman" w:cstheme="minorHAnsi"/>
          <w:lang w:eastAsia="pl-PL"/>
        </w:rPr>
        <w:t>4</w:t>
      </w:r>
      <w:r w:rsidRPr="005B32D6">
        <w:rPr>
          <w:rFonts w:eastAsia="Times New Roman" w:cstheme="minorHAnsi"/>
          <w:lang w:eastAsia="pl-PL"/>
        </w:rPr>
        <w:t xml:space="preserve"> punktów.</w:t>
      </w:r>
    </w:p>
    <w:p w14:paraId="0F02CCCB" w14:textId="05E56C29" w:rsidR="00E10DC7" w:rsidRPr="005B32D6" w:rsidRDefault="00E10DC7" w:rsidP="004143DE">
      <w:pPr>
        <w:pStyle w:val="Akapitzlist"/>
        <w:numPr>
          <w:ilvl w:val="1"/>
          <w:numId w:val="7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Ocena formy prezentacji uwzględnia:</w:t>
      </w:r>
    </w:p>
    <w:p w14:paraId="797751FF" w14:textId="4D730E73" w:rsidR="00E10DC7" w:rsidRPr="005B32D6" w:rsidRDefault="00E10DC7" w:rsidP="005B32D6">
      <w:pPr>
        <w:pStyle w:val="Akapitzlist"/>
        <w:numPr>
          <w:ilvl w:val="0"/>
          <w:numId w:val="28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sposób prezentacji i wypowiedzi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7191A410" w14:textId="51FE3C66" w:rsidR="00E10DC7" w:rsidRPr="005B32D6" w:rsidRDefault="00E10DC7" w:rsidP="005B32D6">
      <w:pPr>
        <w:pStyle w:val="Akapitzlist"/>
        <w:numPr>
          <w:ilvl w:val="0"/>
          <w:numId w:val="28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postaw</w:t>
      </w:r>
      <w:r w:rsidR="000E6AAB" w:rsidRPr="005B32D6">
        <w:rPr>
          <w:rFonts w:eastAsia="Times New Roman" w:cstheme="minorHAnsi"/>
          <w:lang w:eastAsia="pl-PL"/>
        </w:rPr>
        <w:t>ę</w:t>
      </w:r>
      <w:r w:rsidRPr="005B32D6">
        <w:rPr>
          <w:rFonts w:eastAsia="Times New Roman" w:cstheme="minorHAnsi"/>
          <w:lang w:eastAsia="pl-PL"/>
        </w:rPr>
        <w:t xml:space="preserve"> i stosowan</w:t>
      </w:r>
      <w:r w:rsidR="000E6AAB" w:rsidRPr="005B32D6">
        <w:rPr>
          <w:rFonts w:eastAsia="Times New Roman" w:cstheme="minorHAnsi"/>
          <w:lang w:eastAsia="pl-PL"/>
        </w:rPr>
        <w:t xml:space="preserve">ą </w:t>
      </w:r>
      <w:r w:rsidRPr="005B32D6">
        <w:rPr>
          <w:rFonts w:eastAsia="Times New Roman" w:cstheme="minorHAnsi"/>
          <w:lang w:eastAsia="pl-PL"/>
        </w:rPr>
        <w:t>gestykulacj</w:t>
      </w:r>
      <w:r w:rsidR="000E6AAB" w:rsidRPr="005B32D6">
        <w:rPr>
          <w:rFonts w:eastAsia="Times New Roman" w:cstheme="minorHAnsi"/>
          <w:lang w:eastAsia="pl-PL"/>
        </w:rPr>
        <w:t>ę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7B4FE089" w14:textId="2160011A" w:rsidR="00E10DC7" w:rsidRPr="005B32D6" w:rsidRDefault="00E10DC7" w:rsidP="005B32D6">
      <w:pPr>
        <w:pStyle w:val="Akapitzlist"/>
        <w:numPr>
          <w:ilvl w:val="0"/>
          <w:numId w:val="28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lastRenderedPageBreak/>
        <w:t xml:space="preserve">stosowanie poprawnego języka </w:t>
      </w:r>
      <w:r w:rsidR="00477E9A" w:rsidRPr="005B32D6">
        <w:rPr>
          <w:rFonts w:eastAsia="Times New Roman" w:cstheme="minorHAnsi"/>
          <w:lang w:eastAsia="pl-PL"/>
        </w:rPr>
        <w:t xml:space="preserve">i adekwatny do tematyki język </w:t>
      </w:r>
      <w:r w:rsidRPr="005B32D6">
        <w:rPr>
          <w:rFonts w:eastAsia="Times New Roman" w:cstheme="minorHAnsi"/>
          <w:lang w:eastAsia="pl-PL"/>
        </w:rPr>
        <w:t>wypowiedzi</w:t>
      </w:r>
      <w:r w:rsidR="001E4392" w:rsidRPr="005B32D6">
        <w:rPr>
          <w:rFonts w:eastAsia="Times New Roman" w:cstheme="minorHAnsi"/>
          <w:lang w:eastAsia="pl-PL"/>
        </w:rPr>
        <w:t>.</w:t>
      </w:r>
    </w:p>
    <w:p w14:paraId="5AAF0B22" w14:textId="56C4F7D7" w:rsidR="00E10DC7" w:rsidRPr="005B32D6" w:rsidRDefault="00E10DC7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eastAsia="Times New Roman" w:cstheme="minorHAnsi"/>
          <w:b/>
          <w:lang w:eastAsia="pl-PL"/>
        </w:rPr>
      </w:pPr>
      <w:hyperlink r:id="rId9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="001E4392" w:rsidRPr="005B32D6">
        <w:rPr>
          <w:rFonts w:eastAsia="Times New Roman" w:cstheme="minorHAnsi"/>
          <w:b/>
          <w:sz w:val="24"/>
          <w:lang w:eastAsia="pl-PL"/>
        </w:rPr>
        <w:t xml:space="preserve"> </w:t>
      </w:r>
      <w:r w:rsidR="00CD3415" w:rsidRPr="005B32D6">
        <w:rPr>
          <w:rFonts w:eastAsia="Times New Roman" w:cstheme="minorHAnsi"/>
          <w:b/>
          <w:sz w:val="24"/>
          <w:lang w:eastAsia="pl-PL"/>
        </w:rPr>
        <w:t xml:space="preserve">4 </w:t>
      </w:r>
      <w:r w:rsidR="00D25034" w:rsidRPr="005B32D6">
        <w:rPr>
          <w:rFonts w:eastAsia="Times New Roman" w:cstheme="minorHAnsi"/>
          <w:b/>
          <w:sz w:val="24"/>
          <w:lang w:eastAsia="pl-PL"/>
        </w:rPr>
        <w:t>E</w:t>
      </w:r>
      <w:r w:rsidRPr="005B32D6">
        <w:rPr>
          <w:rFonts w:eastAsia="Times New Roman" w:cstheme="minorHAnsi"/>
          <w:b/>
          <w:sz w:val="24"/>
          <w:lang w:eastAsia="pl-PL"/>
        </w:rPr>
        <w:t>stetyka pracy</w:t>
      </w:r>
    </w:p>
    <w:p w14:paraId="084B0281" w14:textId="7B17196F" w:rsidR="00E10DC7" w:rsidRPr="005B32D6" w:rsidRDefault="00E10DC7" w:rsidP="004143DE">
      <w:pPr>
        <w:pStyle w:val="Akapitzlist"/>
        <w:numPr>
          <w:ilvl w:val="1"/>
          <w:numId w:val="9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Estetyka pracy oceniana </w:t>
      </w:r>
      <w:r w:rsidR="00A34A22" w:rsidRPr="005B32D6">
        <w:rPr>
          <w:rFonts w:eastAsia="Times New Roman" w:cstheme="minorHAnsi"/>
          <w:lang w:eastAsia="pl-PL"/>
        </w:rPr>
        <w:t>jest w skali punktowej od 0 do 4</w:t>
      </w:r>
      <w:r w:rsidRPr="005B32D6">
        <w:rPr>
          <w:rFonts w:eastAsia="Times New Roman" w:cstheme="minorHAnsi"/>
          <w:lang w:eastAsia="pl-PL"/>
        </w:rPr>
        <w:t xml:space="preserve"> punktów.</w:t>
      </w:r>
    </w:p>
    <w:p w14:paraId="40ABB899" w14:textId="33DEEF59" w:rsidR="00E10DC7" w:rsidRPr="005B32D6" w:rsidRDefault="00E10DC7" w:rsidP="005B32D6">
      <w:pPr>
        <w:pStyle w:val="Akapitzlist"/>
        <w:numPr>
          <w:ilvl w:val="1"/>
          <w:numId w:val="9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Ocena estetyki pracy obejmuje:</w:t>
      </w:r>
    </w:p>
    <w:p w14:paraId="16D5A618" w14:textId="0A90E953" w:rsidR="00E10DC7" w:rsidRPr="005B32D6" w:rsidRDefault="00E10DC7" w:rsidP="005B32D6">
      <w:pPr>
        <w:pStyle w:val="Akapitzlist"/>
        <w:numPr>
          <w:ilvl w:val="0"/>
          <w:numId w:val="29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wygląd prezentacji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1D519866" w14:textId="10E89582" w:rsidR="00E10DC7" w:rsidRPr="005B32D6" w:rsidRDefault="00E10DC7" w:rsidP="005B32D6">
      <w:pPr>
        <w:pStyle w:val="Akapitzlist"/>
        <w:numPr>
          <w:ilvl w:val="0"/>
          <w:numId w:val="29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jakość</w:t>
      </w:r>
      <w:r w:rsidR="00CB3EBD" w:rsidRPr="005B32D6">
        <w:rPr>
          <w:rFonts w:eastAsia="Times New Roman" w:cstheme="minorHAnsi"/>
          <w:lang w:eastAsia="pl-PL"/>
        </w:rPr>
        <w:t>/poziom</w:t>
      </w:r>
      <w:r w:rsidRPr="005B32D6">
        <w:rPr>
          <w:rFonts w:eastAsia="Times New Roman" w:cstheme="minorHAnsi"/>
          <w:lang w:eastAsia="pl-PL"/>
        </w:rPr>
        <w:t xml:space="preserve"> </w:t>
      </w:r>
      <w:r w:rsidR="00071C3A">
        <w:rPr>
          <w:rFonts w:eastAsia="Times New Roman" w:cstheme="minorHAnsi"/>
          <w:lang w:eastAsia="pl-PL"/>
        </w:rPr>
        <w:t>fotografii</w:t>
      </w:r>
      <w:r w:rsidR="002E3722" w:rsidRPr="005B32D6">
        <w:rPr>
          <w:rFonts w:eastAsia="Times New Roman" w:cstheme="minorHAnsi"/>
          <w:lang w:eastAsia="pl-PL"/>
        </w:rPr>
        <w:t>,</w:t>
      </w:r>
      <w:r w:rsidRPr="005B32D6">
        <w:rPr>
          <w:rFonts w:eastAsia="Times New Roman" w:cstheme="minorHAnsi"/>
          <w:lang w:eastAsia="pl-PL"/>
        </w:rPr>
        <w:t xml:space="preserve"> tabel</w:t>
      </w:r>
      <w:r w:rsidR="00071C3A">
        <w:rPr>
          <w:rFonts w:eastAsia="Times New Roman" w:cstheme="minorHAnsi"/>
          <w:lang w:eastAsia="pl-PL"/>
        </w:rPr>
        <w:t>,</w:t>
      </w:r>
      <w:r w:rsidR="002E3722" w:rsidRPr="005B32D6">
        <w:rPr>
          <w:rFonts w:eastAsia="Times New Roman" w:cstheme="minorHAnsi"/>
          <w:lang w:eastAsia="pl-PL"/>
        </w:rPr>
        <w:t xml:space="preserve"> rycin</w:t>
      </w:r>
      <w:r w:rsidR="00071C3A">
        <w:rPr>
          <w:rFonts w:eastAsia="Times New Roman" w:cstheme="minorHAnsi"/>
          <w:lang w:eastAsia="pl-PL"/>
        </w:rPr>
        <w:t xml:space="preserve"> i wykresów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5E5044F0" w14:textId="45BC5B51" w:rsidR="00E10DC7" w:rsidRPr="005B32D6" w:rsidRDefault="00E10DC7" w:rsidP="005B32D6">
      <w:pPr>
        <w:pStyle w:val="Akapitzlist"/>
        <w:numPr>
          <w:ilvl w:val="0"/>
          <w:numId w:val="29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czytelność prezentacji (czcionka, tło, rozmieszczenie elementów)</w:t>
      </w:r>
      <w:r w:rsidR="00CA43A9" w:rsidRPr="005B32D6">
        <w:rPr>
          <w:rFonts w:eastAsia="Times New Roman" w:cstheme="minorHAnsi"/>
          <w:lang w:eastAsia="pl-PL"/>
        </w:rPr>
        <w:t>.</w:t>
      </w:r>
    </w:p>
    <w:p w14:paraId="48719AC1" w14:textId="5D64D58F" w:rsidR="00E10DC7" w:rsidRPr="005B32D6" w:rsidRDefault="00E10DC7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eastAsia="Times New Roman" w:cstheme="minorHAnsi"/>
          <w:b/>
          <w:sz w:val="24"/>
          <w:lang w:eastAsia="pl-PL"/>
        </w:rPr>
      </w:pPr>
      <w:hyperlink r:id="rId10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="001E4392" w:rsidRPr="005B32D6">
        <w:rPr>
          <w:rFonts w:eastAsia="Times New Roman" w:cstheme="minorHAnsi"/>
          <w:b/>
          <w:sz w:val="24"/>
          <w:lang w:eastAsia="pl-PL"/>
        </w:rPr>
        <w:t xml:space="preserve"> </w:t>
      </w:r>
      <w:r w:rsidR="00D25034" w:rsidRPr="005B32D6">
        <w:rPr>
          <w:rFonts w:eastAsia="Times New Roman" w:cstheme="minorHAnsi"/>
          <w:b/>
          <w:sz w:val="24"/>
          <w:lang w:eastAsia="pl-PL"/>
        </w:rPr>
        <w:t>5 W</w:t>
      </w:r>
      <w:r w:rsidR="00CD3415" w:rsidRPr="005B32D6">
        <w:rPr>
          <w:rFonts w:eastAsia="Times New Roman" w:cstheme="minorHAnsi"/>
          <w:b/>
          <w:sz w:val="24"/>
          <w:lang w:eastAsia="pl-PL"/>
        </w:rPr>
        <w:t>artość naukowa</w:t>
      </w:r>
    </w:p>
    <w:p w14:paraId="494AC9B6" w14:textId="66080A04" w:rsidR="00CD3415" w:rsidRPr="005B32D6" w:rsidRDefault="00E10DC7" w:rsidP="004143DE">
      <w:pPr>
        <w:pStyle w:val="Akapitzlist"/>
        <w:numPr>
          <w:ilvl w:val="1"/>
          <w:numId w:val="11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Wartość naukowa pracy oceniana </w:t>
      </w:r>
      <w:r w:rsidR="00A34A22" w:rsidRPr="005B32D6">
        <w:rPr>
          <w:rFonts w:eastAsia="Times New Roman" w:cstheme="minorHAnsi"/>
          <w:lang w:eastAsia="pl-PL"/>
        </w:rPr>
        <w:t xml:space="preserve">jest w skali punktowej od 0 do </w:t>
      </w:r>
      <w:r w:rsidR="002E3722" w:rsidRPr="005B32D6">
        <w:rPr>
          <w:rFonts w:eastAsia="Times New Roman" w:cstheme="minorHAnsi"/>
          <w:lang w:eastAsia="pl-PL"/>
        </w:rPr>
        <w:t xml:space="preserve">9 </w:t>
      </w:r>
      <w:r w:rsidRPr="005B32D6">
        <w:rPr>
          <w:rFonts w:eastAsia="Times New Roman" w:cstheme="minorHAnsi"/>
          <w:lang w:eastAsia="pl-PL"/>
        </w:rPr>
        <w:t>punktów</w:t>
      </w:r>
      <w:r w:rsidR="00CD3415" w:rsidRPr="005B32D6">
        <w:rPr>
          <w:rFonts w:eastAsia="Times New Roman" w:cstheme="minorHAnsi"/>
          <w:lang w:eastAsia="pl-PL"/>
        </w:rPr>
        <w:t>.</w:t>
      </w:r>
    </w:p>
    <w:p w14:paraId="55291EA9" w14:textId="5D752241" w:rsidR="00E10DC7" w:rsidRPr="005B32D6" w:rsidRDefault="00E10DC7" w:rsidP="004143DE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Ocena wartości naukowej pracy obejmuje:</w:t>
      </w:r>
    </w:p>
    <w:p w14:paraId="258A278B" w14:textId="71AFF98B" w:rsidR="00E10DC7" w:rsidRPr="005B32D6" w:rsidRDefault="00E10DC7" w:rsidP="005B32D6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jasno sformułowany cel pracy</w:t>
      </w:r>
      <w:r w:rsidR="008B0860" w:rsidRPr="005B32D6">
        <w:rPr>
          <w:rFonts w:eastAsia="Times New Roman" w:cstheme="minorHAnsi"/>
          <w:lang w:eastAsia="pl-PL"/>
        </w:rPr>
        <w:t xml:space="preserve"> i hipotezy badawcze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401BB36C" w14:textId="070532D9" w:rsidR="00E10DC7" w:rsidRPr="005B32D6" w:rsidRDefault="00E10DC7" w:rsidP="005B32D6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dobór metod i analiz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1C2469BC" w14:textId="6D7C714A" w:rsidR="002E3722" w:rsidRPr="005B32D6" w:rsidRDefault="002E3722" w:rsidP="005B32D6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prezentacj</w:t>
      </w:r>
      <w:r w:rsidR="000E6AAB" w:rsidRPr="005B32D6">
        <w:rPr>
          <w:rFonts w:eastAsia="Times New Roman" w:cstheme="minorHAnsi"/>
          <w:lang w:eastAsia="pl-PL"/>
        </w:rPr>
        <w:t>ę</w:t>
      </w:r>
      <w:r w:rsidRPr="005B32D6">
        <w:rPr>
          <w:rFonts w:eastAsia="Times New Roman" w:cstheme="minorHAnsi"/>
          <w:lang w:eastAsia="pl-PL"/>
        </w:rPr>
        <w:t xml:space="preserve"> wyników badań;</w:t>
      </w:r>
    </w:p>
    <w:p w14:paraId="01BF0B5B" w14:textId="5A132881" w:rsidR="00E10DC7" w:rsidRPr="005B32D6" w:rsidRDefault="008B0860" w:rsidP="005B32D6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dyskusj</w:t>
      </w:r>
      <w:r w:rsidR="000E6AAB" w:rsidRPr="005B32D6">
        <w:rPr>
          <w:rFonts w:eastAsia="Times New Roman" w:cstheme="minorHAnsi"/>
          <w:lang w:eastAsia="pl-PL"/>
        </w:rPr>
        <w:t>ę</w:t>
      </w:r>
      <w:r w:rsidRPr="005B32D6">
        <w:rPr>
          <w:rFonts w:eastAsia="Times New Roman" w:cstheme="minorHAnsi"/>
          <w:lang w:eastAsia="pl-PL"/>
        </w:rPr>
        <w:t xml:space="preserve"> </w:t>
      </w:r>
      <w:r w:rsidR="00AC55A9" w:rsidRPr="005B32D6">
        <w:rPr>
          <w:rFonts w:eastAsia="Times New Roman" w:cstheme="minorHAnsi"/>
          <w:lang w:eastAsia="pl-PL"/>
        </w:rPr>
        <w:t xml:space="preserve">wyników </w:t>
      </w:r>
      <w:r w:rsidR="002E3722" w:rsidRPr="005B32D6">
        <w:rPr>
          <w:rFonts w:eastAsia="Times New Roman" w:cstheme="minorHAnsi"/>
          <w:lang w:eastAsia="pl-PL"/>
        </w:rPr>
        <w:t>i</w:t>
      </w:r>
      <w:r w:rsidRPr="005B32D6">
        <w:rPr>
          <w:rFonts w:eastAsia="Times New Roman" w:cstheme="minorHAnsi"/>
          <w:lang w:eastAsia="pl-PL"/>
        </w:rPr>
        <w:t xml:space="preserve"> odniesieni</w:t>
      </w:r>
      <w:r w:rsidR="00AC55A9" w:rsidRPr="005B32D6">
        <w:rPr>
          <w:rFonts w:eastAsia="Times New Roman" w:cstheme="minorHAnsi"/>
          <w:lang w:eastAsia="pl-PL"/>
        </w:rPr>
        <w:t>a</w:t>
      </w:r>
      <w:r w:rsidRPr="005B32D6">
        <w:rPr>
          <w:rFonts w:eastAsia="Times New Roman" w:cstheme="minorHAnsi"/>
          <w:lang w:eastAsia="pl-PL"/>
        </w:rPr>
        <w:t xml:space="preserve"> do literatury przedmiotu</w:t>
      </w:r>
      <w:r w:rsidR="002E3722" w:rsidRPr="005B32D6">
        <w:rPr>
          <w:rFonts w:eastAsia="Times New Roman" w:cstheme="minorHAnsi"/>
          <w:lang w:eastAsia="pl-PL"/>
        </w:rPr>
        <w:t>;</w:t>
      </w:r>
    </w:p>
    <w:p w14:paraId="192362B9" w14:textId="2C05CA2F" w:rsidR="00D25034" w:rsidRPr="005B32D6" w:rsidRDefault="00E10DC7" w:rsidP="005B32D6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poprawność formułowania wniosków</w:t>
      </w:r>
      <w:r w:rsidR="00CB3EBD" w:rsidRPr="005B32D6">
        <w:rPr>
          <w:rFonts w:eastAsia="Times New Roman" w:cstheme="minorHAnsi"/>
          <w:lang w:eastAsia="pl-PL"/>
        </w:rPr>
        <w:t xml:space="preserve"> odpowiadających celowi pracy</w:t>
      </w:r>
      <w:r w:rsidR="00CA43A9" w:rsidRPr="005B32D6">
        <w:rPr>
          <w:rFonts w:eastAsia="Times New Roman" w:cstheme="minorHAnsi"/>
          <w:lang w:eastAsia="pl-PL"/>
        </w:rPr>
        <w:t>.</w:t>
      </w:r>
    </w:p>
    <w:p w14:paraId="503C2454" w14:textId="77777777" w:rsidR="003A7D01" w:rsidRPr="005B32D6" w:rsidRDefault="003A7D01" w:rsidP="004143DE">
      <w:p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</w:p>
    <w:p w14:paraId="7D8F23AE" w14:textId="77777777" w:rsidR="00CD3415" w:rsidRPr="005B32D6" w:rsidRDefault="00E10DC7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eastAsia="Times New Roman" w:cstheme="minorHAnsi"/>
          <w:b/>
          <w:sz w:val="24"/>
          <w:lang w:eastAsia="pl-PL"/>
        </w:rPr>
      </w:pPr>
      <w:hyperlink r:id="rId11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="00D25034" w:rsidRPr="005B32D6">
        <w:rPr>
          <w:rFonts w:eastAsia="Times New Roman" w:cstheme="minorHAnsi"/>
          <w:b/>
          <w:sz w:val="24"/>
          <w:lang w:eastAsia="pl-PL"/>
        </w:rPr>
        <w:t xml:space="preserve"> 6 Dyskusja</w:t>
      </w:r>
    </w:p>
    <w:p w14:paraId="7758BE32" w14:textId="752A476F" w:rsidR="00CD3415" w:rsidRPr="005B32D6" w:rsidRDefault="00174DB9" w:rsidP="006E2141">
      <w:pPr>
        <w:pStyle w:val="Akapitzlist"/>
        <w:numPr>
          <w:ilvl w:val="1"/>
          <w:numId w:val="14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Każdy z Członków Komisji posiada możliwość zadawania pytań dotyczących </w:t>
      </w:r>
      <w:r w:rsidR="00D25034" w:rsidRPr="005B32D6">
        <w:rPr>
          <w:rFonts w:eastAsia="Times New Roman" w:cstheme="minorHAnsi"/>
          <w:lang w:eastAsia="pl-PL"/>
        </w:rPr>
        <w:t>wystąpienia.</w:t>
      </w:r>
    </w:p>
    <w:p w14:paraId="22858B43" w14:textId="72036FC6" w:rsidR="00D25034" w:rsidRPr="005B32D6" w:rsidRDefault="00D25034" w:rsidP="006E2141">
      <w:pPr>
        <w:pStyle w:val="Akapitzlist"/>
        <w:numPr>
          <w:ilvl w:val="1"/>
          <w:numId w:val="14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Na dyskusję przeznaczony jest czas 3 minut.</w:t>
      </w:r>
    </w:p>
    <w:p w14:paraId="783C4FFE" w14:textId="08E3E1EA" w:rsidR="00174DB9" w:rsidRPr="005B32D6" w:rsidRDefault="00D25034" w:rsidP="006E2141">
      <w:pPr>
        <w:pStyle w:val="Akapitzlist"/>
        <w:numPr>
          <w:ilvl w:val="1"/>
          <w:numId w:val="14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Dyskusja oceniana jest</w:t>
      </w:r>
      <w:r w:rsidR="00A34A22" w:rsidRPr="005B32D6">
        <w:rPr>
          <w:rFonts w:eastAsia="Times New Roman" w:cstheme="minorHAnsi"/>
          <w:lang w:eastAsia="pl-PL"/>
        </w:rPr>
        <w:t xml:space="preserve"> w skali punktowej od 0 do </w:t>
      </w:r>
      <w:r w:rsidR="002E3722" w:rsidRPr="005B32D6">
        <w:rPr>
          <w:rFonts w:eastAsia="Times New Roman" w:cstheme="minorHAnsi"/>
          <w:lang w:eastAsia="pl-PL"/>
        </w:rPr>
        <w:t xml:space="preserve">3 </w:t>
      </w:r>
      <w:r w:rsidR="00174DB9" w:rsidRPr="005B32D6">
        <w:rPr>
          <w:rFonts w:eastAsia="Times New Roman" w:cstheme="minorHAnsi"/>
          <w:lang w:eastAsia="pl-PL"/>
        </w:rPr>
        <w:t>punktów.</w:t>
      </w:r>
    </w:p>
    <w:p w14:paraId="3CD5CE7E" w14:textId="295E7F8A" w:rsidR="00CD3415" w:rsidRPr="005B32D6" w:rsidRDefault="00CD3415" w:rsidP="006E2141">
      <w:pPr>
        <w:pStyle w:val="Akapitzlist"/>
        <w:numPr>
          <w:ilvl w:val="1"/>
          <w:numId w:val="14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Ocena odpowiedzi na pytania obejmuje</w:t>
      </w:r>
      <w:r w:rsidR="00CB3EBD" w:rsidRPr="005B32D6">
        <w:rPr>
          <w:rFonts w:eastAsia="Times New Roman" w:cstheme="minorHAnsi"/>
          <w:lang w:eastAsia="pl-PL"/>
        </w:rPr>
        <w:t xml:space="preserve"> m.in.</w:t>
      </w:r>
      <w:r w:rsidRPr="005B32D6">
        <w:rPr>
          <w:rFonts w:eastAsia="Times New Roman" w:cstheme="minorHAnsi"/>
          <w:lang w:eastAsia="pl-PL"/>
        </w:rPr>
        <w:t>:</w:t>
      </w:r>
    </w:p>
    <w:p w14:paraId="715F7E21" w14:textId="294F8715" w:rsidR="00CD3415" w:rsidRPr="005B32D6" w:rsidRDefault="00CD3415" w:rsidP="005B32D6">
      <w:pPr>
        <w:pStyle w:val="Akapitzlist"/>
        <w:numPr>
          <w:ilvl w:val="0"/>
          <w:numId w:val="31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umiejętność formułowania wypowiedzi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7776A754" w14:textId="6AFE0213" w:rsidR="00CD3415" w:rsidRPr="005B32D6" w:rsidRDefault="00174DB9" w:rsidP="005B32D6">
      <w:pPr>
        <w:pStyle w:val="Akapitzlist"/>
        <w:numPr>
          <w:ilvl w:val="0"/>
          <w:numId w:val="31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ad</w:t>
      </w:r>
      <w:r w:rsidR="00D25034" w:rsidRPr="005B32D6">
        <w:rPr>
          <w:rFonts w:eastAsia="Times New Roman" w:cstheme="minorHAnsi"/>
          <w:lang w:eastAsia="pl-PL"/>
        </w:rPr>
        <w:t>ekwatność odpowiedzi do zadawanych pytań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1DFE3EB9" w14:textId="2DA27DC0" w:rsidR="00174DB9" w:rsidRPr="005B32D6" w:rsidRDefault="00493F9C" w:rsidP="005B32D6">
      <w:pPr>
        <w:pStyle w:val="Akapitzlist"/>
        <w:numPr>
          <w:ilvl w:val="0"/>
          <w:numId w:val="31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dobór argumentacji w dyskusji</w:t>
      </w:r>
      <w:r w:rsidR="00CA43A9" w:rsidRPr="005B32D6">
        <w:rPr>
          <w:rFonts w:eastAsia="Times New Roman" w:cstheme="minorHAnsi"/>
          <w:lang w:eastAsia="pl-PL"/>
        </w:rPr>
        <w:t>.</w:t>
      </w:r>
    </w:p>
    <w:p w14:paraId="32450271" w14:textId="0669F674" w:rsidR="005B003D" w:rsidRPr="005B32D6" w:rsidRDefault="00CD3415" w:rsidP="005B003D">
      <w:pPr>
        <w:shd w:val="clear" w:color="auto" w:fill="FFFFFF"/>
        <w:spacing w:before="240" w:after="0" w:line="276" w:lineRule="auto"/>
        <w:jc w:val="center"/>
        <w:outlineLvl w:val="2"/>
        <w:rPr>
          <w:rFonts w:eastAsia="Times New Roman" w:cstheme="minorHAnsi"/>
          <w:b/>
          <w:sz w:val="24"/>
          <w:lang w:eastAsia="pl-PL"/>
        </w:rPr>
      </w:pPr>
      <w:hyperlink r:id="rId12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Pr="005B32D6">
        <w:rPr>
          <w:rFonts w:eastAsia="Times New Roman" w:cstheme="minorHAnsi"/>
          <w:b/>
          <w:sz w:val="24"/>
          <w:lang w:eastAsia="pl-PL"/>
        </w:rPr>
        <w:t xml:space="preserve"> 7</w:t>
      </w:r>
      <w:r w:rsidR="00D25034" w:rsidRPr="005B32D6">
        <w:rPr>
          <w:rFonts w:eastAsia="Times New Roman" w:cstheme="minorHAnsi"/>
          <w:b/>
          <w:sz w:val="24"/>
          <w:lang w:eastAsia="pl-PL"/>
        </w:rPr>
        <w:t xml:space="preserve"> C</w:t>
      </w:r>
      <w:r w:rsidRPr="005B32D6">
        <w:rPr>
          <w:rFonts w:eastAsia="Times New Roman" w:cstheme="minorHAnsi"/>
          <w:b/>
          <w:sz w:val="24"/>
          <w:lang w:eastAsia="pl-PL"/>
        </w:rPr>
        <w:t>zas prezentacji</w:t>
      </w:r>
    </w:p>
    <w:p w14:paraId="447E25F9" w14:textId="32CA65D1" w:rsidR="00CD3415" w:rsidRPr="005B32D6" w:rsidRDefault="002B0837" w:rsidP="005B32D6">
      <w:pPr>
        <w:pStyle w:val="Akapitzlist"/>
        <w:numPr>
          <w:ilvl w:val="1"/>
          <w:numId w:val="24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5B32D6">
        <w:rPr>
          <w:rFonts w:eastAsia="Times New Roman" w:cstheme="minorHAnsi"/>
          <w:color w:val="000000" w:themeColor="text1"/>
          <w:lang w:eastAsia="pl-PL"/>
        </w:rPr>
        <w:t xml:space="preserve">Czas prezentacji referatu ograniczony jest do </w:t>
      </w:r>
      <w:r w:rsidR="00DD4981" w:rsidRPr="005B32D6">
        <w:rPr>
          <w:rFonts w:eastAsia="Times New Roman" w:cstheme="minorHAnsi"/>
          <w:color w:val="000000" w:themeColor="text1"/>
          <w:lang w:eastAsia="pl-PL"/>
        </w:rPr>
        <w:t>1</w:t>
      </w:r>
      <w:r w:rsidR="00936032" w:rsidRPr="005B32D6">
        <w:rPr>
          <w:rFonts w:eastAsia="Times New Roman" w:cstheme="minorHAnsi"/>
          <w:color w:val="000000" w:themeColor="text1"/>
          <w:lang w:eastAsia="pl-PL"/>
        </w:rPr>
        <w:t>0</w:t>
      </w:r>
      <w:r w:rsidRPr="005B32D6">
        <w:rPr>
          <w:rFonts w:eastAsia="Times New Roman" w:cstheme="minorHAnsi"/>
          <w:color w:val="000000" w:themeColor="text1"/>
          <w:lang w:eastAsia="pl-PL"/>
        </w:rPr>
        <w:t xml:space="preserve"> minut.</w:t>
      </w:r>
    </w:p>
    <w:p w14:paraId="4D9A0410" w14:textId="30647757" w:rsidR="00E6248D" w:rsidRPr="005B32D6" w:rsidRDefault="002B0837" w:rsidP="005B32D6">
      <w:pPr>
        <w:pStyle w:val="Akapitzlist"/>
        <w:numPr>
          <w:ilvl w:val="1"/>
          <w:numId w:val="24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5B32D6">
        <w:rPr>
          <w:rFonts w:eastAsia="Times New Roman" w:cstheme="minorHAnsi"/>
          <w:color w:val="000000" w:themeColor="text1"/>
          <w:lang w:eastAsia="pl-PL"/>
        </w:rPr>
        <w:t>Za referat trwający dłużej niż 10</w:t>
      </w:r>
      <w:r w:rsidR="002E3722" w:rsidRPr="005B32D6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5B32D6">
        <w:rPr>
          <w:rFonts w:eastAsia="Times New Roman" w:cstheme="minorHAnsi"/>
          <w:color w:val="000000" w:themeColor="text1"/>
          <w:lang w:eastAsia="pl-PL"/>
        </w:rPr>
        <w:t xml:space="preserve">minut </w:t>
      </w:r>
      <w:r w:rsidR="001E4392" w:rsidRPr="005B32D6">
        <w:rPr>
          <w:rFonts w:eastAsia="Times New Roman" w:cstheme="minorHAnsi"/>
          <w:color w:val="000000" w:themeColor="text1"/>
          <w:lang w:eastAsia="pl-PL"/>
        </w:rPr>
        <w:t>na</w:t>
      </w:r>
      <w:r w:rsidRPr="005B32D6">
        <w:rPr>
          <w:rFonts w:eastAsia="Times New Roman" w:cstheme="minorHAnsi"/>
          <w:color w:val="000000" w:themeColor="text1"/>
          <w:lang w:eastAsia="pl-PL"/>
        </w:rPr>
        <w:t xml:space="preserve">liczane są punkty </w:t>
      </w:r>
      <w:r w:rsidR="00CB3EBD" w:rsidRPr="005B32D6">
        <w:rPr>
          <w:rFonts w:eastAsia="Times New Roman" w:cstheme="minorHAnsi"/>
          <w:color w:val="000000" w:themeColor="text1"/>
          <w:lang w:eastAsia="pl-PL"/>
        </w:rPr>
        <w:t xml:space="preserve">ujemne, tj. </w:t>
      </w:r>
      <w:r w:rsidRPr="005B32D6">
        <w:rPr>
          <w:rFonts w:eastAsia="Times New Roman" w:cstheme="minorHAnsi"/>
          <w:color w:val="000000" w:themeColor="text1"/>
          <w:lang w:eastAsia="pl-PL"/>
        </w:rPr>
        <w:t xml:space="preserve">– 1 punkt za każdą </w:t>
      </w:r>
      <w:r w:rsidR="00CB3EBD" w:rsidRPr="005B32D6">
        <w:rPr>
          <w:rFonts w:eastAsia="Times New Roman" w:cstheme="minorHAnsi"/>
          <w:color w:val="000000" w:themeColor="text1"/>
          <w:lang w:eastAsia="pl-PL"/>
        </w:rPr>
        <w:t>rozpoczętą</w:t>
      </w:r>
      <w:r w:rsidRPr="005B32D6">
        <w:rPr>
          <w:rFonts w:eastAsia="Times New Roman" w:cstheme="minorHAnsi"/>
          <w:color w:val="000000" w:themeColor="text1"/>
          <w:lang w:eastAsia="pl-PL"/>
        </w:rPr>
        <w:t xml:space="preserve"> minutę.</w:t>
      </w:r>
      <w:r w:rsidR="002E3722" w:rsidRPr="005B32D6">
        <w:rPr>
          <w:rFonts w:eastAsia="Times New Roman" w:cstheme="minorHAnsi"/>
          <w:color w:val="000000" w:themeColor="text1"/>
          <w:lang w:eastAsia="pl-PL"/>
        </w:rPr>
        <w:t xml:space="preserve"> </w:t>
      </w:r>
      <w:bookmarkStart w:id="2" w:name="_Hlk150416924"/>
    </w:p>
    <w:p w14:paraId="3683A76F" w14:textId="0988510D" w:rsidR="00D25034" w:rsidRPr="005B32D6" w:rsidRDefault="002E3722" w:rsidP="005B32D6">
      <w:pPr>
        <w:pStyle w:val="Akapitzlist"/>
        <w:numPr>
          <w:ilvl w:val="1"/>
          <w:numId w:val="24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5B32D6">
        <w:rPr>
          <w:rFonts w:eastAsia="Times New Roman" w:cstheme="minorHAnsi"/>
          <w:color w:val="000000" w:themeColor="text1"/>
          <w:lang w:eastAsia="pl-PL"/>
        </w:rPr>
        <w:t>Po przekroczeniu czasu prezentacji o 3 pełne minuty prowadzący sesję zakończy wystąpienie.</w:t>
      </w:r>
    </w:p>
    <w:bookmarkEnd w:id="2"/>
    <w:p w14:paraId="73BB2F54" w14:textId="45B01E13" w:rsidR="002B0837" w:rsidRPr="005B32D6" w:rsidRDefault="002B0837" w:rsidP="005B32D6">
      <w:pPr>
        <w:pStyle w:val="Akapitzlist"/>
        <w:numPr>
          <w:ilvl w:val="1"/>
          <w:numId w:val="24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5B32D6">
        <w:rPr>
          <w:rFonts w:eastAsia="Times New Roman" w:cstheme="minorHAnsi"/>
          <w:color w:val="000000" w:themeColor="text1"/>
          <w:lang w:eastAsia="pl-PL"/>
        </w:rPr>
        <w:t xml:space="preserve">Punkty </w:t>
      </w:r>
      <w:r w:rsidR="00CB3EBD" w:rsidRPr="005B32D6">
        <w:rPr>
          <w:rFonts w:eastAsia="Times New Roman" w:cstheme="minorHAnsi"/>
          <w:color w:val="000000" w:themeColor="text1"/>
          <w:lang w:eastAsia="pl-PL"/>
        </w:rPr>
        <w:t xml:space="preserve">ujemne </w:t>
      </w:r>
      <w:r w:rsidRPr="005B32D6">
        <w:rPr>
          <w:rFonts w:eastAsia="Times New Roman" w:cstheme="minorHAnsi"/>
          <w:color w:val="000000" w:themeColor="text1"/>
          <w:lang w:eastAsia="pl-PL"/>
        </w:rPr>
        <w:t>odejmowane są od ostatecznego wyniku osiągniętego przez prelegenta lub prelegentów.</w:t>
      </w:r>
    </w:p>
    <w:p w14:paraId="5E016502" w14:textId="77777777" w:rsidR="00D25034" w:rsidRPr="005B32D6" w:rsidRDefault="00D25034" w:rsidP="004143DE">
      <w:pPr>
        <w:spacing w:line="276" w:lineRule="auto"/>
        <w:rPr>
          <w:rFonts w:eastAsia="Times New Roman" w:cstheme="minorHAnsi"/>
          <w:lang w:eastAsia="pl-PL"/>
        </w:rPr>
      </w:pPr>
    </w:p>
    <w:p w14:paraId="768CD577" w14:textId="77777777" w:rsidR="00894686" w:rsidRPr="005B32D6" w:rsidRDefault="004143DE" w:rsidP="004143DE">
      <w:pPr>
        <w:spacing w:line="276" w:lineRule="auto"/>
        <w:jc w:val="center"/>
        <w:rPr>
          <w:rFonts w:eastAsia="Times New Roman" w:cstheme="minorHAnsi"/>
          <w:b/>
          <w:sz w:val="28"/>
          <w:lang w:eastAsia="pl-PL"/>
        </w:rPr>
      </w:pPr>
      <w:r w:rsidRPr="005B32D6">
        <w:rPr>
          <w:rFonts w:cstheme="minorHAnsi"/>
          <w:b/>
          <w:sz w:val="28"/>
        </w:rPr>
        <w:t xml:space="preserve">Elementy podlegające ocenie – </w:t>
      </w:r>
      <w:r w:rsidRPr="005B32D6">
        <w:rPr>
          <w:rFonts w:eastAsia="Times New Roman" w:cstheme="minorHAnsi"/>
          <w:b/>
          <w:sz w:val="28"/>
          <w:lang w:eastAsia="pl-PL"/>
        </w:rPr>
        <w:t>POSTERY</w:t>
      </w:r>
    </w:p>
    <w:p w14:paraId="13E62AF9" w14:textId="77777777" w:rsidR="00EA1F94" w:rsidRPr="005B32D6" w:rsidRDefault="00EA1F94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eastAsia="Times New Roman" w:cstheme="minorHAnsi"/>
          <w:b/>
          <w:sz w:val="24"/>
          <w:lang w:eastAsia="pl-PL"/>
        </w:rPr>
      </w:pPr>
      <w:hyperlink r:id="rId13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Pr="005B32D6">
        <w:rPr>
          <w:rFonts w:eastAsia="Times New Roman" w:cstheme="minorHAnsi"/>
          <w:b/>
          <w:sz w:val="24"/>
          <w:lang w:eastAsia="pl-PL"/>
        </w:rPr>
        <w:t xml:space="preserve"> 8</w:t>
      </w:r>
      <w:r w:rsidR="00D25034" w:rsidRPr="005B32D6">
        <w:rPr>
          <w:rFonts w:eastAsia="Times New Roman" w:cstheme="minorHAnsi"/>
          <w:b/>
          <w:sz w:val="24"/>
          <w:lang w:eastAsia="pl-PL"/>
        </w:rPr>
        <w:t xml:space="preserve"> F</w:t>
      </w:r>
      <w:r w:rsidRPr="005B32D6">
        <w:rPr>
          <w:rFonts w:eastAsia="Times New Roman" w:cstheme="minorHAnsi"/>
          <w:b/>
          <w:sz w:val="24"/>
          <w:lang w:eastAsia="pl-PL"/>
        </w:rPr>
        <w:t>orma prezentacji</w:t>
      </w:r>
    </w:p>
    <w:p w14:paraId="000B45F0" w14:textId="4DBF097D" w:rsidR="00EA1F94" w:rsidRPr="005B32D6" w:rsidRDefault="00EA1F94" w:rsidP="005B32D6">
      <w:pPr>
        <w:pStyle w:val="Akapitzlist"/>
        <w:numPr>
          <w:ilvl w:val="1"/>
          <w:numId w:val="25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Forma prezentacji </w:t>
      </w:r>
      <w:r w:rsidR="00493F9C" w:rsidRPr="005B32D6">
        <w:rPr>
          <w:rFonts w:eastAsia="Times New Roman" w:cstheme="minorHAnsi"/>
          <w:lang w:eastAsia="pl-PL"/>
        </w:rPr>
        <w:t xml:space="preserve">posteru </w:t>
      </w:r>
      <w:r w:rsidRPr="005B32D6">
        <w:rPr>
          <w:rFonts w:eastAsia="Times New Roman" w:cstheme="minorHAnsi"/>
          <w:lang w:eastAsia="pl-PL"/>
        </w:rPr>
        <w:t xml:space="preserve">oceniana jest w skali punktowej od 0 do </w:t>
      </w:r>
      <w:r w:rsidR="00026E01" w:rsidRPr="005B32D6">
        <w:rPr>
          <w:rFonts w:eastAsia="Times New Roman" w:cstheme="minorHAnsi"/>
          <w:lang w:eastAsia="pl-PL"/>
        </w:rPr>
        <w:t>4</w:t>
      </w:r>
      <w:r w:rsidRPr="005B32D6">
        <w:rPr>
          <w:rFonts w:eastAsia="Times New Roman" w:cstheme="minorHAnsi"/>
          <w:lang w:eastAsia="pl-PL"/>
        </w:rPr>
        <w:t xml:space="preserve"> punktów.</w:t>
      </w:r>
    </w:p>
    <w:p w14:paraId="4B86B37F" w14:textId="34DBD8FA" w:rsidR="00EA1F94" w:rsidRPr="005B32D6" w:rsidRDefault="00EA1F94" w:rsidP="005B32D6">
      <w:pPr>
        <w:pStyle w:val="Akapitzlist"/>
        <w:numPr>
          <w:ilvl w:val="1"/>
          <w:numId w:val="25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Ocena formy prezentacji uwzględnia:</w:t>
      </w:r>
    </w:p>
    <w:p w14:paraId="09A0E888" w14:textId="711FBD1E" w:rsidR="00EA1F94" w:rsidRPr="005B32D6" w:rsidRDefault="00EA1F94" w:rsidP="005B32D6">
      <w:pPr>
        <w:pStyle w:val="Akapitzlist"/>
        <w:numPr>
          <w:ilvl w:val="0"/>
          <w:numId w:val="32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lastRenderedPageBreak/>
        <w:t>sposób prezentacji i wypowiedzi</w:t>
      </w:r>
      <w:r w:rsidR="000E6AAB" w:rsidRPr="005B32D6">
        <w:rPr>
          <w:rFonts w:eastAsia="Times New Roman" w:cstheme="minorHAnsi"/>
          <w:lang w:eastAsia="pl-PL"/>
        </w:rPr>
        <w:t>;</w:t>
      </w:r>
    </w:p>
    <w:p w14:paraId="7D055EE7" w14:textId="69A720FB" w:rsidR="00EA1F94" w:rsidRPr="005B32D6" w:rsidRDefault="00EA1F94" w:rsidP="005B32D6">
      <w:pPr>
        <w:pStyle w:val="Akapitzlist"/>
        <w:numPr>
          <w:ilvl w:val="0"/>
          <w:numId w:val="32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postaw</w:t>
      </w:r>
      <w:r w:rsidR="000E6AAB" w:rsidRPr="005B32D6">
        <w:rPr>
          <w:rFonts w:eastAsia="Times New Roman" w:cstheme="minorHAnsi"/>
          <w:lang w:eastAsia="pl-PL"/>
        </w:rPr>
        <w:t>ę</w:t>
      </w:r>
      <w:r w:rsidRPr="005B32D6">
        <w:rPr>
          <w:rFonts w:eastAsia="Times New Roman" w:cstheme="minorHAnsi"/>
          <w:lang w:eastAsia="pl-PL"/>
        </w:rPr>
        <w:t xml:space="preserve"> i stosowan</w:t>
      </w:r>
      <w:r w:rsidR="000E6AAB" w:rsidRPr="005B32D6">
        <w:rPr>
          <w:rFonts w:eastAsia="Times New Roman" w:cstheme="minorHAnsi"/>
          <w:lang w:eastAsia="pl-PL"/>
        </w:rPr>
        <w:t>ą</w:t>
      </w:r>
      <w:r w:rsidRPr="005B32D6">
        <w:rPr>
          <w:rFonts w:eastAsia="Times New Roman" w:cstheme="minorHAnsi"/>
          <w:lang w:eastAsia="pl-PL"/>
        </w:rPr>
        <w:t xml:space="preserve"> gestykulacj</w:t>
      </w:r>
      <w:r w:rsidR="000E6AAB" w:rsidRPr="005B32D6">
        <w:rPr>
          <w:rFonts w:eastAsia="Times New Roman" w:cstheme="minorHAnsi"/>
          <w:lang w:eastAsia="pl-PL"/>
        </w:rPr>
        <w:t>ę;</w:t>
      </w:r>
      <w:r w:rsidRPr="005B32D6">
        <w:rPr>
          <w:rFonts w:eastAsia="Times New Roman" w:cstheme="minorHAnsi"/>
          <w:lang w:eastAsia="pl-PL"/>
        </w:rPr>
        <w:t xml:space="preserve"> </w:t>
      </w:r>
    </w:p>
    <w:p w14:paraId="52D77661" w14:textId="4BA92B67" w:rsidR="00CB3EBD" w:rsidRPr="005B32D6" w:rsidRDefault="00EA1F94" w:rsidP="005B32D6">
      <w:pPr>
        <w:pStyle w:val="Akapitzlist"/>
        <w:numPr>
          <w:ilvl w:val="0"/>
          <w:numId w:val="32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stosowanie poprawnego </w:t>
      </w:r>
      <w:r w:rsidR="00CB3EBD" w:rsidRPr="005B32D6">
        <w:rPr>
          <w:rFonts w:eastAsia="Times New Roman" w:cstheme="minorHAnsi"/>
          <w:lang w:eastAsia="pl-PL"/>
        </w:rPr>
        <w:t>języka i adekwatny do tematyki język wypowiedzi</w:t>
      </w:r>
      <w:r w:rsidR="001E4392" w:rsidRPr="005B32D6">
        <w:rPr>
          <w:rFonts w:eastAsia="Times New Roman" w:cstheme="minorHAnsi"/>
          <w:lang w:eastAsia="pl-PL"/>
        </w:rPr>
        <w:t>.</w:t>
      </w:r>
    </w:p>
    <w:p w14:paraId="772DF15B" w14:textId="77777777" w:rsidR="00EA1F94" w:rsidRPr="005B32D6" w:rsidRDefault="00EA1F94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eastAsia="Times New Roman" w:cstheme="minorHAnsi"/>
          <w:b/>
          <w:sz w:val="24"/>
          <w:lang w:eastAsia="pl-PL"/>
        </w:rPr>
      </w:pPr>
      <w:hyperlink r:id="rId14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Pr="005B32D6">
        <w:rPr>
          <w:rFonts w:eastAsia="Times New Roman" w:cstheme="minorHAnsi"/>
          <w:b/>
          <w:sz w:val="24"/>
          <w:lang w:eastAsia="pl-PL"/>
        </w:rPr>
        <w:t xml:space="preserve"> 9 </w:t>
      </w:r>
      <w:r w:rsidR="00D25034" w:rsidRPr="005B32D6">
        <w:rPr>
          <w:rFonts w:eastAsia="Times New Roman" w:cstheme="minorHAnsi"/>
          <w:b/>
          <w:sz w:val="24"/>
          <w:lang w:eastAsia="pl-PL"/>
        </w:rPr>
        <w:t>E</w:t>
      </w:r>
      <w:r w:rsidRPr="005B32D6">
        <w:rPr>
          <w:rFonts w:eastAsia="Times New Roman" w:cstheme="minorHAnsi"/>
          <w:b/>
          <w:sz w:val="24"/>
          <w:lang w:eastAsia="pl-PL"/>
        </w:rPr>
        <w:t>stetyka pracy</w:t>
      </w:r>
    </w:p>
    <w:p w14:paraId="3891320F" w14:textId="33F2EFAD" w:rsidR="00EA1F94" w:rsidRPr="005B32D6" w:rsidRDefault="009A61C0" w:rsidP="005B32D6">
      <w:pPr>
        <w:pStyle w:val="Akapitzlist"/>
        <w:numPr>
          <w:ilvl w:val="1"/>
          <w:numId w:val="26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Estetyka pracy oceniana </w:t>
      </w:r>
      <w:r w:rsidR="00A34A22" w:rsidRPr="005B32D6">
        <w:rPr>
          <w:rFonts w:eastAsia="Times New Roman" w:cstheme="minorHAnsi"/>
          <w:lang w:eastAsia="pl-PL"/>
        </w:rPr>
        <w:t xml:space="preserve">jest w skali punktowej od 0 do </w:t>
      </w:r>
      <w:r w:rsidR="00C06EAF" w:rsidRPr="005B32D6">
        <w:rPr>
          <w:rFonts w:eastAsia="Times New Roman" w:cstheme="minorHAnsi"/>
          <w:lang w:eastAsia="pl-PL"/>
        </w:rPr>
        <w:t>4</w:t>
      </w:r>
      <w:r w:rsidRPr="005B32D6">
        <w:rPr>
          <w:rFonts w:eastAsia="Times New Roman" w:cstheme="minorHAnsi"/>
          <w:lang w:eastAsia="pl-PL"/>
        </w:rPr>
        <w:t xml:space="preserve"> punktów.</w:t>
      </w:r>
    </w:p>
    <w:p w14:paraId="353A48FC" w14:textId="09E190D9" w:rsidR="009A61C0" w:rsidRPr="005B32D6" w:rsidRDefault="009A61C0" w:rsidP="005B32D6">
      <w:pPr>
        <w:pStyle w:val="Akapitzlist"/>
        <w:numPr>
          <w:ilvl w:val="1"/>
          <w:numId w:val="26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Ocena estetyki pracy obejmuje:</w:t>
      </w:r>
    </w:p>
    <w:p w14:paraId="180EB5BB" w14:textId="2D7E95DF" w:rsidR="00715E7C" w:rsidRPr="005B32D6" w:rsidRDefault="00493F9C" w:rsidP="005B32D6">
      <w:pPr>
        <w:pStyle w:val="Akapitzlist"/>
        <w:numPr>
          <w:ilvl w:val="0"/>
          <w:numId w:val="33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wygląd i wartość </w:t>
      </w:r>
      <w:r w:rsidR="0073056E" w:rsidRPr="005B32D6">
        <w:rPr>
          <w:rFonts w:eastAsia="Times New Roman" w:cstheme="minorHAnsi"/>
          <w:lang w:eastAsia="pl-PL"/>
        </w:rPr>
        <w:t xml:space="preserve">wizualną </w:t>
      </w:r>
      <w:r w:rsidRPr="005B32D6">
        <w:rPr>
          <w:rFonts w:eastAsia="Times New Roman" w:cstheme="minorHAnsi"/>
          <w:lang w:eastAsia="pl-PL"/>
        </w:rPr>
        <w:t>posteru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075E73AB" w14:textId="6C4858F6" w:rsidR="00493F9C" w:rsidRPr="005B32D6" w:rsidRDefault="00493F9C" w:rsidP="005B32D6">
      <w:pPr>
        <w:pStyle w:val="Akapitzlist"/>
        <w:numPr>
          <w:ilvl w:val="0"/>
          <w:numId w:val="33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jakość posteru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4D882B75" w14:textId="769765B8" w:rsidR="00493F9C" w:rsidRPr="005B32D6" w:rsidRDefault="00493F9C" w:rsidP="005B32D6">
      <w:pPr>
        <w:pStyle w:val="Akapitzlist"/>
        <w:numPr>
          <w:ilvl w:val="0"/>
          <w:numId w:val="33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jakość</w:t>
      </w:r>
      <w:r w:rsidR="00CB3EBD" w:rsidRPr="005B32D6">
        <w:rPr>
          <w:rFonts w:eastAsia="Times New Roman" w:cstheme="minorHAnsi"/>
          <w:lang w:eastAsia="pl-PL"/>
        </w:rPr>
        <w:t>/poziom</w:t>
      </w:r>
      <w:r w:rsidRPr="005B32D6">
        <w:rPr>
          <w:rFonts w:eastAsia="Times New Roman" w:cstheme="minorHAnsi"/>
          <w:lang w:eastAsia="pl-PL"/>
        </w:rPr>
        <w:t xml:space="preserve"> </w:t>
      </w:r>
      <w:r w:rsidR="00B44EBB">
        <w:rPr>
          <w:rFonts w:eastAsia="Times New Roman" w:cstheme="minorHAnsi"/>
          <w:lang w:eastAsia="pl-PL"/>
        </w:rPr>
        <w:t>fotografii</w:t>
      </w:r>
      <w:r w:rsidR="00B56BAC" w:rsidRPr="005B32D6">
        <w:rPr>
          <w:rFonts w:eastAsia="Times New Roman" w:cstheme="minorHAnsi"/>
          <w:lang w:eastAsia="pl-PL"/>
        </w:rPr>
        <w:t>,</w:t>
      </w:r>
      <w:r w:rsidRPr="005B32D6">
        <w:rPr>
          <w:rFonts w:eastAsia="Times New Roman" w:cstheme="minorHAnsi"/>
          <w:lang w:eastAsia="pl-PL"/>
        </w:rPr>
        <w:t xml:space="preserve"> tabel</w:t>
      </w:r>
      <w:r w:rsidR="00B44EBB">
        <w:rPr>
          <w:rFonts w:eastAsia="Times New Roman" w:cstheme="minorHAnsi"/>
          <w:lang w:eastAsia="pl-PL"/>
        </w:rPr>
        <w:t>,</w:t>
      </w:r>
      <w:r w:rsidR="00B56BAC" w:rsidRPr="005B32D6">
        <w:rPr>
          <w:rFonts w:eastAsia="Times New Roman" w:cstheme="minorHAnsi"/>
          <w:lang w:eastAsia="pl-PL"/>
        </w:rPr>
        <w:t xml:space="preserve"> rycin</w:t>
      </w:r>
      <w:r w:rsidR="00B44EBB">
        <w:rPr>
          <w:rFonts w:eastAsia="Times New Roman" w:cstheme="minorHAnsi"/>
          <w:lang w:eastAsia="pl-PL"/>
        </w:rPr>
        <w:t xml:space="preserve"> i wykresów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7BF7F427" w14:textId="29264C24" w:rsidR="00493F9C" w:rsidRPr="005B32D6" w:rsidRDefault="00493F9C" w:rsidP="005B32D6">
      <w:pPr>
        <w:pStyle w:val="Akapitzlist"/>
        <w:numPr>
          <w:ilvl w:val="0"/>
          <w:numId w:val="33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czytelność posteru (czcionka, tło, rozmieszczenie elementów)</w:t>
      </w:r>
      <w:r w:rsidR="00CA43A9" w:rsidRPr="005B32D6">
        <w:rPr>
          <w:rFonts w:eastAsia="Times New Roman" w:cstheme="minorHAnsi"/>
          <w:lang w:eastAsia="pl-PL"/>
        </w:rPr>
        <w:t>.</w:t>
      </w:r>
    </w:p>
    <w:p w14:paraId="725E7566" w14:textId="77777777" w:rsidR="00493F9C" w:rsidRPr="005B32D6" w:rsidRDefault="00493F9C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eastAsia="Times New Roman" w:cstheme="minorHAnsi"/>
          <w:b/>
          <w:sz w:val="24"/>
          <w:lang w:eastAsia="pl-PL"/>
        </w:rPr>
      </w:pPr>
      <w:hyperlink r:id="rId15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Pr="005B32D6">
        <w:rPr>
          <w:rFonts w:eastAsia="Times New Roman" w:cstheme="minorHAnsi"/>
          <w:b/>
          <w:sz w:val="24"/>
          <w:lang w:eastAsia="pl-PL"/>
        </w:rPr>
        <w:t xml:space="preserve"> 10 </w:t>
      </w:r>
      <w:r w:rsidR="00D25034" w:rsidRPr="005B32D6">
        <w:rPr>
          <w:rFonts w:eastAsia="Times New Roman" w:cstheme="minorHAnsi"/>
          <w:b/>
          <w:sz w:val="24"/>
          <w:lang w:eastAsia="pl-PL"/>
        </w:rPr>
        <w:t>Wartość</w:t>
      </w:r>
      <w:r w:rsidRPr="005B32D6">
        <w:rPr>
          <w:rFonts w:eastAsia="Times New Roman" w:cstheme="minorHAnsi"/>
          <w:b/>
          <w:sz w:val="24"/>
          <w:lang w:eastAsia="pl-PL"/>
        </w:rPr>
        <w:t xml:space="preserve"> naukowa</w:t>
      </w:r>
    </w:p>
    <w:p w14:paraId="2CCAC65D" w14:textId="3D43C424" w:rsidR="00493F9C" w:rsidRPr="005B32D6" w:rsidRDefault="00493F9C" w:rsidP="00922CE2">
      <w:pPr>
        <w:pStyle w:val="Akapitzlist"/>
        <w:numPr>
          <w:ilvl w:val="1"/>
          <w:numId w:val="20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Wartość naukowa pracy oceniana </w:t>
      </w:r>
      <w:r w:rsidR="00A34A22" w:rsidRPr="005B32D6">
        <w:rPr>
          <w:rFonts w:eastAsia="Times New Roman" w:cstheme="minorHAnsi"/>
          <w:lang w:eastAsia="pl-PL"/>
        </w:rPr>
        <w:t xml:space="preserve">jest w skali punktowej od 0 do </w:t>
      </w:r>
      <w:r w:rsidR="00B56BAC" w:rsidRPr="005B32D6">
        <w:rPr>
          <w:rFonts w:eastAsia="Times New Roman" w:cstheme="minorHAnsi"/>
          <w:lang w:eastAsia="pl-PL"/>
        </w:rPr>
        <w:t xml:space="preserve">9 </w:t>
      </w:r>
      <w:r w:rsidRPr="005B32D6">
        <w:rPr>
          <w:rFonts w:eastAsia="Times New Roman" w:cstheme="minorHAnsi"/>
          <w:lang w:eastAsia="pl-PL"/>
        </w:rPr>
        <w:t>punktów.</w:t>
      </w:r>
    </w:p>
    <w:p w14:paraId="7A289E72" w14:textId="6BC8625B" w:rsidR="00493F9C" w:rsidRPr="005B32D6" w:rsidRDefault="00493F9C" w:rsidP="00922CE2">
      <w:pPr>
        <w:pStyle w:val="Akapitzlist"/>
        <w:numPr>
          <w:ilvl w:val="1"/>
          <w:numId w:val="20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Ocena wartości naukowej pracy obejmuje:</w:t>
      </w:r>
    </w:p>
    <w:p w14:paraId="03537241" w14:textId="01722FA1" w:rsidR="00493F9C" w:rsidRPr="005B32D6" w:rsidRDefault="00493F9C" w:rsidP="005B32D6">
      <w:pPr>
        <w:pStyle w:val="Akapitzlist"/>
        <w:numPr>
          <w:ilvl w:val="0"/>
          <w:numId w:val="34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jasno sformułowany cel pracy</w:t>
      </w:r>
      <w:r w:rsidR="00B56BAC" w:rsidRPr="005B32D6">
        <w:rPr>
          <w:rFonts w:eastAsia="Times New Roman" w:cstheme="minorHAnsi"/>
          <w:lang w:eastAsia="pl-PL"/>
        </w:rPr>
        <w:t xml:space="preserve"> i hipotezy badawcze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3352DE63" w14:textId="1499DCA0" w:rsidR="00493F9C" w:rsidRPr="005B32D6" w:rsidRDefault="00493F9C" w:rsidP="005B32D6">
      <w:pPr>
        <w:pStyle w:val="Akapitzlist"/>
        <w:numPr>
          <w:ilvl w:val="0"/>
          <w:numId w:val="34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dobór metod i analiz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5FB6D7FC" w14:textId="6DB1B53F" w:rsidR="00B56BAC" w:rsidRPr="005B32D6" w:rsidRDefault="00B56BAC" w:rsidP="005B32D6">
      <w:pPr>
        <w:pStyle w:val="Akapitzlist"/>
        <w:numPr>
          <w:ilvl w:val="0"/>
          <w:numId w:val="34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prezentacj</w:t>
      </w:r>
      <w:r w:rsidR="00C3020B" w:rsidRPr="005B32D6">
        <w:rPr>
          <w:rFonts w:eastAsia="Times New Roman" w:cstheme="minorHAnsi"/>
          <w:lang w:eastAsia="pl-PL"/>
        </w:rPr>
        <w:t>ę</w:t>
      </w:r>
      <w:r w:rsidRPr="005B32D6">
        <w:rPr>
          <w:rFonts w:eastAsia="Times New Roman" w:cstheme="minorHAnsi"/>
          <w:lang w:eastAsia="pl-PL"/>
        </w:rPr>
        <w:t xml:space="preserve"> wyników badań;</w:t>
      </w:r>
    </w:p>
    <w:p w14:paraId="0D2A4D58" w14:textId="55833665" w:rsidR="00493F9C" w:rsidRPr="005B32D6" w:rsidRDefault="00B56BAC" w:rsidP="005B32D6">
      <w:pPr>
        <w:pStyle w:val="Akapitzlist"/>
        <w:numPr>
          <w:ilvl w:val="0"/>
          <w:numId w:val="34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dyskusj</w:t>
      </w:r>
      <w:r w:rsidR="00C3020B" w:rsidRPr="005B32D6">
        <w:rPr>
          <w:rFonts w:eastAsia="Times New Roman" w:cstheme="minorHAnsi"/>
          <w:lang w:eastAsia="pl-PL"/>
        </w:rPr>
        <w:t>ę</w:t>
      </w:r>
      <w:r w:rsidRPr="005B32D6">
        <w:rPr>
          <w:rFonts w:eastAsia="Times New Roman" w:cstheme="minorHAnsi"/>
          <w:lang w:eastAsia="pl-PL"/>
        </w:rPr>
        <w:t xml:space="preserve"> </w:t>
      </w:r>
      <w:r w:rsidR="00CA43A9" w:rsidRPr="005B32D6">
        <w:rPr>
          <w:rFonts w:eastAsia="Times New Roman" w:cstheme="minorHAnsi"/>
          <w:lang w:eastAsia="pl-PL"/>
        </w:rPr>
        <w:t>wyników</w:t>
      </w:r>
      <w:r w:rsidRPr="005B32D6">
        <w:rPr>
          <w:rFonts w:eastAsia="Times New Roman" w:cstheme="minorHAnsi"/>
          <w:lang w:eastAsia="pl-PL"/>
        </w:rPr>
        <w:t xml:space="preserve"> i odniesienia do literatury przedmiotu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2AE5D720" w14:textId="25CAB6B5" w:rsidR="00493F9C" w:rsidRPr="005B32D6" w:rsidRDefault="00493F9C" w:rsidP="005B32D6">
      <w:pPr>
        <w:pStyle w:val="Akapitzlist"/>
        <w:numPr>
          <w:ilvl w:val="0"/>
          <w:numId w:val="34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poprawność formułowania wniosków</w:t>
      </w:r>
      <w:r w:rsidR="00CB3EBD" w:rsidRPr="005B32D6">
        <w:rPr>
          <w:rFonts w:eastAsia="Times New Roman" w:cstheme="minorHAnsi"/>
          <w:lang w:eastAsia="pl-PL"/>
        </w:rPr>
        <w:t xml:space="preserve"> odpowiadających celowi pracy.</w:t>
      </w:r>
    </w:p>
    <w:p w14:paraId="4E7ABC44" w14:textId="77777777" w:rsidR="00493F9C" w:rsidRPr="005B32D6" w:rsidRDefault="00493F9C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eastAsia="Times New Roman" w:cstheme="minorHAnsi"/>
          <w:b/>
          <w:sz w:val="24"/>
          <w:lang w:eastAsia="pl-PL"/>
        </w:rPr>
      </w:pPr>
      <w:hyperlink r:id="rId16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Pr="005B32D6">
        <w:rPr>
          <w:rFonts w:eastAsia="Times New Roman" w:cstheme="minorHAnsi"/>
          <w:b/>
          <w:sz w:val="24"/>
          <w:lang w:eastAsia="pl-PL"/>
        </w:rPr>
        <w:t xml:space="preserve"> 11 </w:t>
      </w:r>
      <w:r w:rsidR="00D25034" w:rsidRPr="005B32D6">
        <w:rPr>
          <w:rFonts w:eastAsia="Times New Roman" w:cstheme="minorHAnsi"/>
          <w:b/>
          <w:sz w:val="24"/>
          <w:lang w:eastAsia="pl-PL"/>
        </w:rPr>
        <w:t>Dyskusja</w:t>
      </w:r>
    </w:p>
    <w:p w14:paraId="55956E25" w14:textId="6CCFF473" w:rsidR="00493F9C" w:rsidRPr="005B32D6" w:rsidRDefault="00493F9C" w:rsidP="00922CE2">
      <w:pPr>
        <w:pStyle w:val="Akapitzlist"/>
        <w:numPr>
          <w:ilvl w:val="1"/>
          <w:numId w:val="21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Każdy z Członków Komisji posiada możliwość zadawania pytań dotyczących </w:t>
      </w:r>
      <w:r w:rsidR="00D25034" w:rsidRPr="005B32D6">
        <w:rPr>
          <w:rFonts w:eastAsia="Times New Roman" w:cstheme="minorHAnsi"/>
          <w:lang w:eastAsia="pl-PL"/>
        </w:rPr>
        <w:t>wystąpienia.</w:t>
      </w:r>
    </w:p>
    <w:p w14:paraId="60AF5B6E" w14:textId="00E1D08C" w:rsidR="00D25034" w:rsidRPr="005B32D6" w:rsidRDefault="00D25034" w:rsidP="00922CE2">
      <w:pPr>
        <w:pStyle w:val="Akapitzlist"/>
        <w:numPr>
          <w:ilvl w:val="1"/>
          <w:numId w:val="21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Na dyskusję przeznaczony jest czas 2 minut.</w:t>
      </w:r>
    </w:p>
    <w:p w14:paraId="42536A92" w14:textId="720A4C92" w:rsidR="00493F9C" w:rsidRPr="005B32D6" w:rsidRDefault="00D25034" w:rsidP="00922CE2">
      <w:pPr>
        <w:pStyle w:val="Akapitzlist"/>
        <w:numPr>
          <w:ilvl w:val="1"/>
          <w:numId w:val="21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Dyskusja oceniana jest</w:t>
      </w:r>
      <w:r w:rsidR="00A34A22" w:rsidRPr="005B32D6">
        <w:rPr>
          <w:rFonts w:eastAsia="Times New Roman" w:cstheme="minorHAnsi"/>
          <w:lang w:eastAsia="pl-PL"/>
        </w:rPr>
        <w:t xml:space="preserve"> w skali punktowej od 0 do </w:t>
      </w:r>
      <w:r w:rsidR="00B56BAC" w:rsidRPr="005B32D6">
        <w:rPr>
          <w:rFonts w:eastAsia="Times New Roman" w:cstheme="minorHAnsi"/>
          <w:lang w:eastAsia="pl-PL"/>
        </w:rPr>
        <w:t xml:space="preserve">3 </w:t>
      </w:r>
      <w:r w:rsidR="00493F9C" w:rsidRPr="005B32D6">
        <w:rPr>
          <w:rFonts w:eastAsia="Times New Roman" w:cstheme="minorHAnsi"/>
          <w:lang w:eastAsia="pl-PL"/>
        </w:rPr>
        <w:t>punktów.</w:t>
      </w:r>
    </w:p>
    <w:p w14:paraId="152C3430" w14:textId="10286259" w:rsidR="00493F9C" w:rsidRPr="005B32D6" w:rsidRDefault="00493F9C" w:rsidP="00922CE2">
      <w:pPr>
        <w:pStyle w:val="Akapitzlist"/>
        <w:numPr>
          <w:ilvl w:val="1"/>
          <w:numId w:val="21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Ocena </w:t>
      </w:r>
      <w:r w:rsidR="00D25034" w:rsidRPr="005B32D6">
        <w:rPr>
          <w:rFonts w:eastAsia="Times New Roman" w:cstheme="minorHAnsi"/>
          <w:lang w:eastAsia="pl-PL"/>
        </w:rPr>
        <w:t>dyskusji</w:t>
      </w:r>
      <w:r w:rsidRPr="005B32D6">
        <w:rPr>
          <w:rFonts w:eastAsia="Times New Roman" w:cstheme="minorHAnsi"/>
          <w:lang w:eastAsia="pl-PL"/>
        </w:rPr>
        <w:t xml:space="preserve"> obejmuje</w:t>
      </w:r>
      <w:r w:rsidR="00CB3EBD" w:rsidRPr="005B32D6">
        <w:rPr>
          <w:rFonts w:eastAsia="Times New Roman" w:cstheme="minorHAnsi"/>
          <w:lang w:eastAsia="pl-PL"/>
        </w:rPr>
        <w:t xml:space="preserve"> m.in.</w:t>
      </w:r>
      <w:r w:rsidRPr="005B32D6">
        <w:rPr>
          <w:rFonts w:eastAsia="Times New Roman" w:cstheme="minorHAnsi"/>
          <w:lang w:eastAsia="pl-PL"/>
        </w:rPr>
        <w:t>:</w:t>
      </w:r>
    </w:p>
    <w:p w14:paraId="5BDAE469" w14:textId="78519F29" w:rsidR="00493F9C" w:rsidRPr="005B32D6" w:rsidRDefault="00493F9C" w:rsidP="005B32D6">
      <w:pPr>
        <w:pStyle w:val="Akapitzlist"/>
        <w:numPr>
          <w:ilvl w:val="0"/>
          <w:numId w:val="35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umiejętność formułowania wypowiedzi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77797B37" w14:textId="6E53D5E3" w:rsidR="00493F9C" w:rsidRPr="005B32D6" w:rsidRDefault="00493F9C" w:rsidP="005B32D6">
      <w:pPr>
        <w:pStyle w:val="Akapitzlist"/>
        <w:numPr>
          <w:ilvl w:val="0"/>
          <w:numId w:val="35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adekwatność odpowiedzi do </w:t>
      </w:r>
      <w:r w:rsidR="00D25034" w:rsidRPr="005B32D6">
        <w:rPr>
          <w:rFonts w:eastAsia="Times New Roman" w:cstheme="minorHAnsi"/>
          <w:lang w:eastAsia="pl-PL"/>
        </w:rPr>
        <w:t>zadawanych pytań</w:t>
      </w:r>
      <w:r w:rsidR="00CA43A9" w:rsidRPr="005B32D6">
        <w:rPr>
          <w:rFonts w:eastAsia="Times New Roman" w:cstheme="minorHAnsi"/>
          <w:lang w:eastAsia="pl-PL"/>
        </w:rPr>
        <w:t>;</w:t>
      </w:r>
    </w:p>
    <w:p w14:paraId="0A78DC7A" w14:textId="2141582F" w:rsidR="00493F9C" w:rsidRPr="005B32D6" w:rsidRDefault="00493F9C" w:rsidP="005B32D6">
      <w:pPr>
        <w:pStyle w:val="Akapitzlist"/>
        <w:numPr>
          <w:ilvl w:val="0"/>
          <w:numId w:val="35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dobór argumentacji w dyskusji</w:t>
      </w:r>
      <w:r w:rsidR="00CA43A9" w:rsidRPr="005B32D6">
        <w:rPr>
          <w:rFonts w:eastAsia="Times New Roman" w:cstheme="minorHAnsi"/>
          <w:lang w:eastAsia="pl-PL"/>
        </w:rPr>
        <w:t>.</w:t>
      </w:r>
    </w:p>
    <w:p w14:paraId="59AEF296" w14:textId="36E68A10" w:rsidR="00493F9C" w:rsidRPr="005B32D6" w:rsidRDefault="00493F9C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eastAsia="Times New Roman" w:cstheme="minorHAnsi"/>
          <w:b/>
          <w:sz w:val="24"/>
          <w:lang w:eastAsia="pl-PL"/>
        </w:rPr>
      </w:pPr>
      <w:hyperlink r:id="rId17" w:history="1">
        <w:r w:rsidRPr="005B32D6">
          <w:rPr>
            <w:rFonts w:eastAsia="Times New Roman" w:cstheme="minorHAnsi"/>
            <w:b/>
            <w:sz w:val="24"/>
            <w:lang w:eastAsia="pl-PL"/>
          </w:rPr>
          <w:t>§</w:t>
        </w:r>
      </w:hyperlink>
      <w:r w:rsidR="000E6AAB" w:rsidRPr="005B32D6">
        <w:rPr>
          <w:rFonts w:eastAsia="Times New Roman" w:cstheme="minorHAnsi"/>
          <w:b/>
          <w:sz w:val="24"/>
          <w:lang w:eastAsia="pl-PL"/>
        </w:rPr>
        <w:t xml:space="preserve"> </w:t>
      </w:r>
      <w:r w:rsidR="003B4730" w:rsidRPr="005B32D6">
        <w:rPr>
          <w:rFonts w:eastAsia="Times New Roman" w:cstheme="minorHAnsi"/>
          <w:b/>
          <w:sz w:val="24"/>
          <w:lang w:eastAsia="pl-PL"/>
        </w:rPr>
        <w:t>12 C</w:t>
      </w:r>
      <w:r w:rsidRPr="005B32D6">
        <w:rPr>
          <w:rFonts w:eastAsia="Times New Roman" w:cstheme="minorHAnsi"/>
          <w:b/>
          <w:sz w:val="24"/>
          <w:lang w:eastAsia="pl-PL"/>
        </w:rPr>
        <w:t>zas prezentacji</w:t>
      </w:r>
    </w:p>
    <w:p w14:paraId="5619B84D" w14:textId="62E0BA25" w:rsidR="00493F9C" w:rsidRPr="005B32D6" w:rsidRDefault="00493F9C" w:rsidP="00922CE2">
      <w:pPr>
        <w:pStyle w:val="Akapitzlist"/>
        <w:numPr>
          <w:ilvl w:val="1"/>
          <w:numId w:val="22"/>
        </w:numPr>
        <w:shd w:val="clear" w:color="auto" w:fill="FFFFFF"/>
        <w:spacing w:before="240"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Czas prezentacji </w:t>
      </w:r>
      <w:r w:rsidR="004A3D8A" w:rsidRPr="005B32D6">
        <w:rPr>
          <w:rFonts w:eastAsia="Times New Roman" w:cstheme="minorHAnsi"/>
          <w:lang w:eastAsia="pl-PL"/>
        </w:rPr>
        <w:t>posteru</w:t>
      </w:r>
      <w:r w:rsidR="004B7F70" w:rsidRPr="005B32D6">
        <w:rPr>
          <w:rFonts w:eastAsia="Times New Roman" w:cstheme="minorHAnsi"/>
          <w:lang w:eastAsia="pl-PL"/>
        </w:rPr>
        <w:t xml:space="preserve"> </w:t>
      </w:r>
      <w:r w:rsidR="004A3D8A" w:rsidRPr="005B32D6">
        <w:rPr>
          <w:rFonts w:eastAsia="Times New Roman" w:cstheme="minorHAnsi"/>
          <w:lang w:eastAsia="pl-PL"/>
        </w:rPr>
        <w:t xml:space="preserve">ograniczony jest do </w:t>
      </w:r>
      <w:r w:rsidR="00CB3EBD" w:rsidRPr="005B32D6">
        <w:rPr>
          <w:rFonts w:eastAsia="Times New Roman" w:cstheme="minorHAnsi"/>
          <w:lang w:eastAsia="pl-PL"/>
        </w:rPr>
        <w:t xml:space="preserve">4 </w:t>
      </w:r>
      <w:r w:rsidRPr="005B32D6">
        <w:rPr>
          <w:rFonts w:eastAsia="Times New Roman" w:cstheme="minorHAnsi"/>
          <w:lang w:eastAsia="pl-PL"/>
        </w:rPr>
        <w:t>minut.</w:t>
      </w:r>
    </w:p>
    <w:p w14:paraId="3E9B7ED9" w14:textId="0070D556" w:rsidR="00E6248D" w:rsidRPr="005B32D6" w:rsidRDefault="004A3D8A" w:rsidP="00922CE2">
      <w:pPr>
        <w:pStyle w:val="Akapitzlist"/>
        <w:numPr>
          <w:ilvl w:val="1"/>
          <w:numId w:val="22"/>
        </w:numPr>
        <w:jc w:val="both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>Za prezentację posteru trwającą</w:t>
      </w:r>
      <w:r w:rsidR="00D25034" w:rsidRPr="005B32D6">
        <w:rPr>
          <w:rFonts w:eastAsia="Times New Roman" w:cstheme="minorHAnsi"/>
          <w:lang w:eastAsia="pl-PL"/>
        </w:rPr>
        <w:t xml:space="preserve"> dłużej niż </w:t>
      </w:r>
      <w:r w:rsidR="00CB3EBD" w:rsidRPr="005B32D6">
        <w:rPr>
          <w:rFonts w:eastAsia="Times New Roman" w:cstheme="minorHAnsi"/>
          <w:lang w:eastAsia="pl-PL"/>
        </w:rPr>
        <w:t xml:space="preserve">4 </w:t>
      </w:r>
      <w:r w:rsidR="00D25034" w:rsidRPr="005B32D6">
        <w:rPr>
          <w:rFonts w:eastAsia="Times New Roman" w:cstheme="minorHAnsi"/>
          <w:lang w:eastAsia="pl-PL"/>
        </w:rPr>
        <w:t xml:space="preserve">minuty </w:t>
      </w:r>
      <w:r w:rsidR="000E6AAB" w:rsidRPr="005B32D6">
        <w:rPr>
          <w:rFonts w:eastAsia="Times New Roman" w:cstheme="minorHAnsi"/>
          <w:lang w:eastAsia="pl-PL"/>
        </w:rPr>
        <w:t>na</w:t>
      </w:r>
      <w:r w:rsidR="00493F9C" w:rsidRPr="005B32D6">
        <w:rPr>
          <w:rFonts w:eastAsia="Times New Roman" w:cstheme="minorHAnsi"/>
          <w:lang w:eastAsia="pl-PL"/>
        </w:rPr>
        <w:t xml:space="preserve">liczane są punkty </w:t>
      </w:r>
      <w:r w:rsidR="00CB3EBD" w:rsidRPr="005B32D6">
        <w:rPr>
          <w:rFonts w:eastAsia="Times New Roman" w:cstheme="minorHAnsi"/>
          <w:lang w:eastAsia="pl-PL"/>
        </w:rPr>
        <w:t xml:space="preserve">ujemne, tj. </w:t>
      </w:r>
      <w:r w:rsidR="00493F9C" w:rsidRPr="005B32D6">
        <w:rPr>
          <w:rFonts w:eastAsia="Times New Roman" w:cstheme="minorHAnsi"/>
          <w:lang w:eastAsia="pl-PL"/>
        </w:rPr>
        <w:t xml:space="preserve">– 1 punkt za </w:t>
      </w:r>
      <w:r w:rsidR="003B4730" w:rsidRPr="005B32D6">
        <w:rPr>
          <w:rFonts w:eastAsia="Times New Roman" w:cstheme="minorHAnsi"/>
          <w:lang w:eastAsia="pl-PL"/>
        </w:rPr>
        <w:t xml:space="preserve">każde </w:t>
      </w:r>
      <w:r w:rsidR="000E6AAB" w:rsidRPr="005B32D6">
        <w:rPr>
          <w:rFonts w:eastAsia="Times New Roman" w:cstheme="minorHAnsi"/>
          <w:lang w:eastAsia="pl-PL"/>
        </w:rPr>
        <w:t xml:space="preserve">rozpoczęte </w:t>
      </w:r>
      <w:r w:rsidR="003B4730" w:rsidRPr="005B32D6">
        <w:rPr>
          <w:rFonts w:eastAsia="Times New Roman" w:cstheme="minorHAnsi"/>
          <w:lang w:eastAsia="pl-PL"/>
        </w:rPr>
        <w:t>pół minuty</w:t>
      </w:r>
      <w:r w:rsidR="00493F9C" w:rsidRPr="005B32D6">
        <w:rPr>
          <w:rFonts w:eastAsia="Times New Roman" w:cstheme="minorHAnsi"/>
          <w:lang w:eastAsia="pl-PL"/>
        </w:rPr>
        <w:t>.</w:t>
      </w:r>
      <w:r w:rsidR="00B56BAC" w:rsidRPr="005B32D6">
        <w:rPr>
          <w:rFonts w:eastAsia="Times New Roman" w:cstheme="minorHAnsi"/>
          <w:lang w:eastAsia="pl-PL"/>
        </w:rPr>
        <w:t xml:space="preserve"> </w:t>
      </w:r>
    </w:p>
    <w:p w14:paraId="3CE83034" w14:textId="03B4FE17" w:rsidR="00B56BAC" w:rsidRPr="005B32D6" w:rsidRDefault="00B56BAC" w:rsidP="00922CE2">
      <w:pPr>
        <w:pStyle w:val="Akapitzlist"/>
        <w:numPr>
          <w:ilvl w:val="1"/>
          <w:numId w:val="22"/>
        </w:numPr>
        <w:jc w:val="both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Po przekroczeniu czasu prezentacji o </w:t>
      </w:r>
      <w:r w:rsidR="00CB3EBD" w:rsidRPr="005B32D6">
        <w:rPr>
          <w:rFonts w:eastAsia="Times New Roman" w:cstheme="minorHAnsi"/>
          <w:lang w:eastAsia="pl-PL"/>
        </w:rPr>
        <w:t>90 sekund</w:t>
      </w:r>
      <w:r w:rsidRPr="005B32D6">
        <w:rPr>
          <w:rFonts w:eastAsia="Times New Roman" w:cstheme="minorHAnsi"/>
          <w:lang w:eastAsia="pl-PL"/>
        </w:rPr>
        <w:t xml:space="preserve"> prowadzący sesję zakończy wystąpienie.</w:t>
      </w:r>
    </w:p>
    <w:p w14:paraId="68AFFF64" w14:textId="51847486" w:rsidR="00493F9C" w:rsidRPr="005B32D6" w:rsidRDefault="00493F9C" w:rsidP="00922CE2">
      <w:pPr>
        <w:pStyle w:val="Akapitzlist"/>
        <w:numPr>
          <w:ilvl w:val="1"/>
          <w:numId w:val="22"/>
        </w:numPr>
        <w:shd w:val="clear" w:color="auto" w:fill="FFFFFF"/>
        <w:spacing w:after="0" w:line="276" w:lineRule="auto"/>
        <w:jc w:val="both"/>
        <w:outlineLvl w:val="2"/>
        <w:rPr>
          <w:rFonts w:eastAsia="Times New Roman" w:cstheme="minorHAnsi"/>
          <w:lang w:eastAsia="pl-PL"/>
        </w:rPr>
      </w:pPr>
      <w:r w:rsidRPr="005B32D6">
        <w:rPr>
          <w:rFonts w:eastAsia="Times New Roman" w:cstheme="minorHAnsi"/>
          <w:lang w:eastAsia="pl-PL"/>
        </w:rPr>
        <w:t xml:space="preserve">Punkty </w:t>
      </w:r>
      <w:r w:rsidR="00CB3EBD" w:rsidRPr="005B32D6">
        <w:rPr>
          <w:rFonts w:eastAsia="Times New Roman" w:cstheme="minorHAnsi"/>
          <w:lang w:eastAsia="pl-PL"/>
        </w:rPr>
        <w:t xml:space="preserve">ujemne </w:t>
      </w:r>
      <w:r w:rsidRPr="005B32D6">
        <w:rPr>
          <w:rFonts w:eastAsia="Times New Roman" w:cstheme="minorHAnsi"/>
          <w:lang w:eastAsia="pl-PL"/>
        </w:rPr>
        <w:t>odejmowane są od ostatecznego wyniku osiągniętego przez prelegent</w:t>
      </w:r>
      <w:r w:rsidR="00FD7E02" w:rsidRPr="005B32D6">
        <w:rPr>
          <w:rFonts w:eastAsia="Times New Roman" w:cstheme="minorHAnsi"/>
          <w:lang w:eastAsia="pl-PL"/>
        </w:rPr>
        <w:t>a</w:t>
      </w:r>
      <w:r w:rsidRPr="005B32D6">
        <w:rPr>
          <w:rFonts w:eastAsia="Times New Roman" w:cstheme="minorHAnsi"/>
          <w:lang w:eastAsia="pl-PL"/>
        </w:rPr>
        <w:t>.</w:t>
      </w:r>
    </w:p>
    <w:sectPr w:rsidR="00493F9C" w:rsidRPr="005B32D6" w:rsidSect="00E41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478"/>
    <w:multiLevelType w:val="multilevel"/>
    <w:tmpl w:val="063807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A447AC"/>
    <w:multiLevelType w:val="multilevel"/>
    <w:tmpl w:val="01543D0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376401"/>
    <w:multiLevelType w:val="multilevel"/>
    <w:tmpl w:val="720CC6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673D29"/>
    <w:multiLevelType w:val="hybridMultilevel"/>
    <w:tmpl w:val="43D24CB6"/>
    <w:lvl w:ilvl="0" w:tplc="FFFFFFFF">
      <w:start w:val="1"/>
      <w:numFmt w:val="decimal"/>
      <w:lvlText w:val="%1)"/>
      <w:lvlJc w:val="left"/>
      <w:pPr>
        <w:ind w:left="1116" w:hanging="360"/>
      </w:pPr>
    </w:lvl>
    <w:lvl w:ilvl="1" w:tplc="FFFFFFFF" w:tentative="1">
      <w:start w:val="1"/>
      <w:numFmt w:val="lowerLetter"/>
      <w:lvlText w:val="%2."/>
      <w:lvlJc w:val="left"/>
      <w:pPr>
        <w:ind w:left="1836" w:hanging="360"/>
      </w:pPr>
    </w:lvl>
    <w:lvl w:ilvl="2" w:tplc="FFFFFFFF" w:tentative="1">
      <w:start w:val="1"/>
      <w:numFmt w:val="lowerRoman"/>
      <w:lvlText w:val="%3."/>
      <w:lvlJc w:val="right"/>
      <w:pPr>
        <w:ind w:left="2556" w:hanging="180"/>
      </w:pPr>
    </w:lvl>
    <w:lvl w:ilvl="3" w:tplc="FFFFFFFF" w:tentative="1">
      <w:start w:val="1"/>
      <w:numFmt w:val="decimal"/>
      <w:lvlText w:val="%4."/>
      <w:lvlJc w:val="left"/>
      <w:pPr>
        <w:ind w:left="3276" w:hanging="360"/>
      </w:pPr>
    </w:lvl>
    <w:lvl w:ilvl="4" w:tplc="FFFFFFFF" w:tentative="1">
      <w:start w:val="1"/>
      <w:numFmt w:val="lowerLetter"/>
      <w:lvlText w:val="%5."/>
      <w:lvlJc w:val="left"/>
      <w:pPr>
        <w:ind w:left="3996" w:hanging="360"/>
      </w:pPr>
    </w:lvl>
    <w:lvl w:ilvl="5" w:tplc="FFFFFFFF" w:tentative="1">
      <w:start w:val="1"/>
      <w:numFmt w:val="lowerRoman"/>
      <w:lvlText w:val="%6."/>
      <w:lvlJc w:val="right"/>
      <w:pPr>
        <w:ind w:left="4716" w:hanging="180"/>
      </w:pPr>
    </w:lvl>
    <w:lvl w:ilvl="6" w:tplc="FFFFFFFF" w:tentative="1">
      <w:start w:val="1"/>
      <w:numFmt w:val="decimal"/>
      <w:lvlText w:val="%7."/>
      <w:lvlJc w:val="left"/>
      <w:pPr>
        <w:ind w:left="5436" w:hanging="360"/>
      </w:pPr>
    </w:lvl>
    <w:lvl w:ilvl="7" w:tplc="FFFFFFFF" w:tentative="1">
      <w:start w:val="1"/>
      <w:numFmt w:val="lowerLetter"/>
      <w:lvlText w:val="%8."/>
      <w:lvlJc w:val="left"/>
      <w:pPr>
        <w:ind w:left="6156" w:hanging="360"/>
      </w:pPr>
    </w:lvl>
    <w:lvl w:ilvl="8" w:tplc="FFFFFFFF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" w15:restartNumberingAfterBreak="0">
    <w:nsid w:val="0B5036EB"/>
    <w:multiLevelType w:val="hybridMultilevel"/>
    <w:tmpl w:val="43D24CB6"/>
    <w:lvl w:ilvl="0" w:tplc="FFFFFFFF">
      <w:start w:val="1"/>
      <w:numFmt w:val="decimal"/>
      <w:lvlText w:val="%1)"/>
      <w:lvlJc w:val="left"/>
      <w:pPr>
        <w:ind w:left="1116" w:hanging="360"/>
      </w:pPr>
    </w:lvl>
    <w:lvl w:ilvl="1" w:tplc="FFFFFFFF" w:tentative="1">
      <w:start w:val="1"/>
      <w:numFmt w:val="lowerLetter"/>
      <w:lvlText w:val="%2."/>
      <w:lvlJc w:val="left"/>
      <w:pPr>
        <w:ind w:left="1836" w:hanging="360"/>
      </w:pPr>
    </w:lvl>
    <w:lvl w:ilvl="2" w:tplc="FFFFFFFF" w:tentative="1">
      <w:start w:val="1"/>
      <w:numFmt w:val="lowerRoman"/>
      <w:lvlText w:val="%3."/>
      <w:lvlJc w:val="right"/>
      <w:pPr>
        <w:ind w:left="2556" w:hanging="180"/>
      </w:pPr>
    </w:lvl>
    <w:lvl w:ilvl="3" w:tplc="FFFFFFFF" w:tentative="1">
      <w:start w:val="1"/>
      <w:numFmt w:val="decimal"/>
      <w:lvlText w:val="%4."/>
      <w:lvlJc w:val="left"/>
      <w:pPr>
        <w:ind w:left="3276" w:hanging="360"/>
      </w:pPr>
    </w:lvl>
    <w:lvl w:ilvl="4" w:tplc="FFFFFFFF" w:tentative="1">
      <w:start w:val="1"/>
      <w:numFmt w:val="lowerLetter"/>
      <w:lvlText w:val="%5."/>
      <w:lvlJc w:val="left"/>
      <w:pPr>
        <w:ind w:left="3996" w:hanging="360"/>
      </w:pPr>
    </w:lvl>
    <w:lvl w:ilvl="5" w:tplc="FFFFFFFF" w:tentative="1">
      <w:start w:val="1"/>
      <w:numFmt w:val="lowerRoman"/>
      <w:lvlText w:val="%6."/>
      <w:lvlJc w:val="right"/>
      <w:pPr>
        <w:ind w:left="4716" w:hanging="180"/>
      </w:pPr>
    </w:lvl>
    <w:lvl w:ilvl="6" w:tplc="FFFFFFFF" w:tentative="1">
      <w:start w:val="1"/>
      <w:numFmt w:val="decimal"/>
      <w:lvlText w:val="%7."/>
      <w:lvlJc w:val="left"/>
      <w:pPr>
        <w:ind w:left="5436" w:hanging="360"/>
      </w:pPr>
    </w:lvl>
    <w:lvl w:ilvl="7" w:tplc="FFFFFFFF" w:tentative="1">
      <w:start w:val="1"/>
      <w:numFmt w:val="lowerLetter"/>
      <w:lvlText w:val="%8."/>
      <w:lvlJc w:val="left"/>
      <w:pPr>
        <w:ind w:left="6156" w:hanging="360"/>
      </w:pPr>
    </w:lvl>
    <w:lvl w:ilvl="8" w:tplc="FFFFFFFF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5" w15:restartNumberingAfterBreak="0">
    <w:nsid w:val="0EFA4791"/>
    <w:multiLevelType w:val="hybridMultilevel"/>
    <w:tmpl w:val="6E926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E15FC"/>
    <w:multiLevelType w:val="hybridMultilevel"/>
    <w:tmpl w:val="43D24CB6"/>
    <w:lvl w:ilvl="0" w:tplc="04150011">
      <w:start w:val="1"/>
      <w:numFmt w:val="decimal"/>
      <w:lvlText w:val="%1)"/>
      <w:lvlJc w:val="left"/>
      <w:pPr>
        <w:ind w:left="1116" w:hanging="360"/>
      </w:p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7" w15:restartNumberingAfterBreak="0">
    <w:nsid w:val="1358504A"/>
    <w:multiLevelType w:val="multilevel"/>
    <w:tmpl w:val="92985A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5B03DA4"/>
    <w:multiLevelType w:val="multilevel"/>
    <w:tmpl w:val="1CDC7C5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480802"/>
    <w:multiLevelType w:val="hybridMultilevel"/>
    <w:tmpl w:val="43D24CB6"/>
    <w:lvl w:ilvl="0" w:tplc="FFFFFFFF">
      <w:start w:val="1"/>
      <w:numFmt w:val="decimal"/>
      <w:lvlText w:val="%1)"/>
      <w:lvlJc w:val="left"/>
      <w:pPr>
        <w:ind w:left="1116" w:hanging="360"/>
      </w:pPr>
    </w:lvl>
    <w:lvl w:ilvl="1" w:tplc="FFFFFFFF" w:tentative="1">
      <w:start w:val="1"/>
      <w:numFmt w:val="lowerLetter"/>
      <w:lvlText w:val="%2."/>
      <w:lvlJc w:val="left"/>
      <w:pPr>
        <w:ind w:left="1836" w:hanging="360"/>
      </w:pPr>
    </w:lvl>
    <w:lvl w:ilvl="2" w:tplc="FFFFFFFF" w:tentative="1">
      <w:start w:val="1"/>
      <w:numFmt w:val="lowerRoman"/>
      <w:lvlText w:val="%3."/>
      <w:lvlJc w:val="right"/>
      <w:pPr>
        <w:ind w:left="2556" w:hanging="180"/>
      </w:pPr>
    </w:lvl>
    <w:lvl w:ilvl="3" w:tplc="FFFFFFFF" w:tentative="1">
      <w:start w:val="1"/>
      <w:numFmt w:val="decimal"/>
      <w:lvlText w:val="%4."/>
      <w:lvlJc w:val="left"/>
      <w:pPr>
        <w:ind w:left="3276" w:hanging="360"/>
      </w:pPr>
    </w:lvl>
    <w:lvl w:ilvl="4" w:tplc="FFFFFFFF" w:tentative="1">
      <w:start w:val="1"/>
      <w:numFmt w:val="lowerLetter"/>
      <w:lvlText w:val="%5."/>
      <w:lvlJc w:val="left"/>
      <w:pPr>
        <w:ind w:left="3996" w:hanging="360"/>
      </w:pPr>
    </w:lvl>
    <w:lvl w:ilvl="5" w:tplc="FFFFFFFF" w:tentative="1">
      <w:start w:val="1"/>
      <w:numFmt w:val="lowerRoman"/>
      <w:lvlText w:val="%6."/>
      <w:lvlJc w:val="right"/>
      <w:pPr>
        <w:ind w:left="4716" w:hanging="180"/>
      </w:pPr>
    </w:lvl>
    <w:lvl w:ilvl="6" w:tplc="FFFFFFFF" w:tentative="1">
      <w:start w:val="1"/>
      <w:numFmt w:val="decimal"/>
      <w:lvlText w:val="%7."/>
      <w:lvlJc w:val="left"/>
      <w:pPr>
        <w:ind w:left="5436" w:hanging="360"/>
      </w:pPr>
    </w:lvl>
    <w:lvl w:ilvl="7" w:tplc="FFFFFFFF" w:tentative="1">
      <w:start w:val="1"/>
      <w:numFmt w:val="lowerLetter"/>
      <w:lvlText w:val="%8."/>
      <w:lvlJc w:val="left"/>
      <w:pPr>
        <w:ind w:left="6156" w:hanging="360"/>
      </w:pPr>
    </w:lvl>
    <w:lvl w:ilvl="8" w:tplc="FFFFFFFF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0" w15:restartNumberingAfterBreak="0">
    <w:nsid w:val="1B9B43C0"/>
    <w:multiLevelType w:val="multilevel"/>
    <w:tmpl w:val="5EBA9C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851A27"/>
    <w:multiLevelType w:val="multilevel"/>
    <w:tmpl w:val="BD561C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4C2C9A"/>
    <w:multiLevelType w:val="multilevel"/>
    <w:tmpl w:val="7A6ABC9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5007CA1"/>
    <w:multiLevelType w:val="hybridMultilevel"/>
    <w:tmpl w:val="14EAA2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6E7DF9"/>
    <w:multiLevelType w:val="multilevel"/>
    <w:tmpl w:val="063807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6465FC9"/>
    <w:multiLevelType w:val="multilevel"/>
    <w:tmpl w:val="0F4AD9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CFC5077"/>
    <w:multiLevelType w:val="multilevel"/>
    <w:tmpl w:val="BD561C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E7A082E"/>
    <w:multiLevelType w:val="multilevel"/>
    <w:tmpl w:val="8872028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1620DC5"/>
    <w:multiLevelType w:val="hybridMultilevel"/>
    <w:tmpl w:val="43D24CB6"/>
    <w:lvl w:ilvl="0" w:tplc="FFFFFFFF">
      <w:start w:val="1"/>
      <w:numFmt w:val="decimal"/>
      <w:lvlText w:val="%1)"/>
      <w:lvlJc w:val="left"/>
      <w:pPr>
        <w:ind w:left="1116" w:hanging="360"/>
      </w:pPr>
    </w:lvl>
    <w:lvl w:ilvl="1" w:tplc="FFFFFFFF" w:tentative="1">
      <w:start w:val="1"/>
      <w:numFmt w:val="lowerLetter"/>
      <w:lvlText w:val="%2."/>
      <w:lvlJc w:val="left"/>
      <w:pPr>
        <w:ind w:left="1836" w:hanging="360"/>
      </w:pPr>
    </w:lvl>
    <w:lvl w:ilvl="2" w:tplc="FFFFFFFF" w:tentative="1">
      <w:start w:val="1"/>
      <w:numFmt w:val="lowerRoman"/>
      <w:lvlText w:val="%3."/>
      <w:lvlJc w:val="right"/>
      <w:pPr>
        <w:ind w:left="2556" w:hanging="180"/>
      </w:pPr>
    </w:lvl>
    <w:lvl w:ilvl="3" w:tplc="FFFFFFFF" w:tentative="1">
      <w:start w:val="1"/>
      <w:numFmt w:val="decimal"/>
      <w:lvlText w:val="%4."/>
      <w:lvlJc w:val="left"/>
      <w:pPr>
        <w:ind w:left="3276" w:hanging="360"/>
      </w:pPr>
    </w:lvl>
    <w:lvl w:ilvl="4" w:tplc="FFFFFFFF" w:tentative="1">
      <w:start w:val="1"/>
      <w:numFmt w:val="lowerLetter"/>
      <w:lvlText w:val="%5."/>
      <w:lvlJc w:val="left"/>
      <w:pPr>
        <w:ind w:left="3996" w:hanging="360"/>
      </w:pPr>
    </w:lvl>
    <w:lvl w:ilvl="5" w:tplc="FFFFFFFF" w:tentative="1">
      <w:start w:val="1"/>
      <w:numFmt w:val="lowerRoman"/>
      <w:lvlText w:val="%6."/>
      <w:lvlJc w:val="right"/>
      <w:pPr>
        <w:ind w:left="4716" w:hanging="180"/>
      </w:pPr>
    </w:lvl>
    <w:lvl w:ilvl="6" w:tplc="FFFFFFFF" w:tentative="1">
      <w:start w:val="1"/>
      <w:numFmt w:val="decimal"/>
      <w:lvlText w:val="%7."/>
      <w:lvlJc w:val="left"/>
      <w:pPr>
        <w:ind w:left="5436" w:hanging="360"/>
      </w:pPr>
    </w:lvl>
    <w:lvl w:ilvl="7" w:tplc="FFFFFFFF" w:tentative="1">
      <w:start w:val="1"/>
      <w:numFmt w:val="lowerLetter"/>
      <w:lvlText w:val="%8."/>
      <w:lvlJc w:val="left"/>
      <w:pPr>
        <w:ind w:left="6156" w:hanging="360"/>
      </w:pPr>
    </w:lvl>
    <w:lvl w:ilvl="8" w:tplc="FFFFFFFF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9" w15:restartNumberingAfterBreak="0">
    <w:nsid w:val="420507EB"/>
    <w:multiLevelType w:val="multilevel"/>
    <w:tmpl w:val="C65403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6F208B"/>
    <w:multiLevelType w:val="multilevel"/>
    <w:tmpl w:val="BD561C9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5FF0B06"/>
    <w:multiLevelType w:val="multilevel"/>
    <w:tmpl w:val="FC24A62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EC7F53"/>
    <w:multiLevelType w:val="multilevel"/>
    <w:tmpl w:val="C65403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47E84ECE"/>
    <w:multiLevelType w:val="multilevel"/>
    <w:tmpl w:val="92985A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DC7093C"/>
    <w:multiLevelType w:val="multilevel"/>
    <w:tmpl w:val="1A76622A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  <w:sz w:val="27"/>
      </w:r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7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sz w:val="27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hint="default"/>
        <w:sz w:val="27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sz w:val="27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eastAsia="Times New Roman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sz w:val="27"/>
      </w:rPr>
    </w:lvl>
  </w:abstractNum>
  <w:abstractNum w:abstractNumId="25" w15:restartNumberingAfterBreak="0">
    <w:nsid w:val="4FE719F8"/>
    <w:multiLevelType w:val="multilevel"/>
    <w:tmpl w:val="318C10BA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  <w:sz w:val="27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sz w:val="27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7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sz w:val="27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hint="default"/>
        <w:sz w:val="27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sz w:val="27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eastAsia="Times New Roman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sz w:val="27"/>
      </w:rPr>
    </w:lvl>
  </w:abstractNum>
  <w:abstractNum w:abstractNumId="26" w15:restartNumberingAfterBreak="0">
    <w:nsid w:val="5E92588A"/>
    <w:multiLevelType w:val="hybridMultilevel"/>
    <w:tmpl w:val="43D24CB6"/>
    <w:lvl w:ilvl="0" w:tplc="FFFFFFFF">
      <w:start w:val="1"/>
      <w:numFmt w:val="decimal"/>
      <w:lvlText w:val="%1)"/>
      <w:lvlJc w:val="left"/>
      <w:pPr>
        <w:ind w:left="1116" w:hanging="360"/>
      </w:pPr>
    </w:lvl>
    <w:lvl w:ilvl="1" w:tplc="FFFFFFFF" w:tentative="1">
      <w:start w:val="1"/>
      <w:numFmt w:val="lowerLetter"/>
      <w:lvlText w:val="%2."/>
      <w:lvlJc w:val="left"/>
      <w:pPr>
        <w:ind w:left="1836" w:hanging="360"/>
      </w:pPr>
    </w:lvl>
    <w:lvl w:ilvl="2" w:tplc="FFFFFFFF" w:tentative="1">
      <w:start w:val="1"/>
      <w:numFmt w:val="lowerRoman"/>
      <w:lvlText w:val="%3."/>
      <w:lvlJc w:val="right"/>
      <w:pPr>
        <w:ind w:left="2556" w:hanging="180"/>
      </w:pPr>
    </w:lvl>
    <w:lvl w:ilvl="3" w:tplc="FFFFFFFF" w:tentative="1">
      <w:start w:val="1"/>
      <w:numFmt w:val="decimal"/>
      <w:lvlText w:val="%4."/>
      <w:lvlJc w:val="left"/>
      <w:pPr>
        <w:ind w:left="3276" w:hanging="360"/>
      </w:pPr>
    </w:lvl>
    <w:lvl w:ilvl="4" w:tplc="FFFFFFFF" w:tentative="1">
      <w:start w:val="1"/>
      <w:numFmt w:val="lowerLetter"/>
      <w:lvlText w:val="%5."/>
      <w:lvlJc w:val="left"/>
      <w:pPr>
        <w:ind w:left="3996" w:hanging="360"/>
      </w:pPr>
    </w:lvl>
    <w:lvl w:ilvl="5" w:tplc="FFFFFFFF" w:tentative="1">
      <w:start w:val="1"/>
      <w:numFmt w:val="lowerRoman"/>
      <w:lvlText w:val="%6."/>
      <w:lvlJc w:val="right"/>
      <w:pPr>
        <w:ind w:left="4716" w:hanging="180"/>
      </w:pPr>
    </w:lvl>
    <w:lvl w:ilvl="6" w:tplc="FFFFFFFF" w:tentative="1">
      <w:start w:val="1"/>
      <w:numFmt w:val="decimal"/>
      <w:lvlText w:val="%7."/>
      <w:lvlJc w:val="left"/>
      <w:pPr>
        <w:ind w:left="5436" w:hanging="360"/>
      </w:pPr>
    </w:lvl>
    <w:lvl w:ilvl="7" w:tplc="FFFFFFFF" w:tentative="1">
      <w:start w:val="1"/>
      <w:numFmt w:val="lowerLetter"/>
      <w:lvlText w:val="%8."/>
      <w:lvlJc w:val="left"/>
      <w:pPr>
        <w:ind w:left="6156" w:hanging="360"/>
      </w:pPr>
    </w:lvl>
    <w:lvl w:ilvl="8" w:tplc="FFFFFFFF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7" w15:restartNumberingAfterBreak="0">
    <w:nsid w:val="609C108A"/>
    <w:multiLevelType w:val="multilevel"/>
    <w:tmpl w:val="887A24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070CF"/>
    <w:multiLevelType w:val="hybridMultilevel"/>
    <w:tmpl w:val="43D24CB6"/>
    <w:lvl w:ilvl="0" w:tplc="FFFFFFFF">
      <w:start w:val="1"/>
      <w:numFmt w:val="decimal"/>
      <w:lvlText w:val="%1)"/>
      <w:lvlJc w:val="left"/>
      <w:pPr>
        <w:ind w:left="1116" w:hanging="360"/>
      </w:pPr>
    </w:lvl>
    <w:lvl w:ilvl="1" w:tplc="FFFFFFFF" w:tentative="1">
      <w:start w:val="1"/>
      <w:numFmt w:val="lowerLetter"/>
      <w:lvlText w:val="%2."/>
      <w:lvlJc w:val="left"/>
      <w:pPr>
        <w:ind w:left="1836" w:hanging="360"/>
      </w:pPr>
    </w:lvl>
    <w:lvl w:ilvl="2" w:tplc="FFFFFFFF" w:tentative="1">
      <w:start w:val="1"/>
      <w:numFmt w:val="lowerRoman"/>
      <w:lvlText w:val="%3."/>
      <w:lvlJc w:val="right"/>
      <w:pPr>
        <w:ind w:left="2556" w:hanging="180"/>
      </w:pPr>
    </w:lvl>
    <w:lvl w:ilvl="3" w:tplc="FFFFFFFF" w:tentative="1">
      <w:start w:val="1"/>
      <w:numFmt w:val="decimal"/>
      <w:lvlText w:val="%4."/>
      <w:lvlJc w:val="left"/>
      <w:pPr>
        <w:ind w:left="3276" w:hanging="360"/>
      </w:pPr>
    </w:lvl>
    <w:lvl w:ilvl="4" w:tplc="FFFFFFFF" w:tentative="1">
      <w:start w:val="1"/>
      <w:numFmt w:val="lowerLetter"/>
      <w:lvlText w:val="%5."/>
      <w:lvlJc w:val="left"/>
      <w:pPr>
        <w:ind w:left="3996" w:hanging="360"/>
      </w:pPr>
    </w:lvl>
    <w:lvl w:ilvl="5" w:tplc="FFFFFFFF" w:tentative="1">
      <w:start w:val="1"/>
      <w:numFmt w:val="lowerRoman"/>
      <w:lvlText w:val="%6."/>
      <w:lvlJc w:val="right"/>
      <w:pPr>
        <w:ind w:left="4716" w:hanging="180"/>
      </w:pPr>
    </w:lvl>
    <w:lvl w:ilvl="6" w:tplc="FFFFFFFF" w:tentative="1">
      <w:start w:val="1"/>
      <w:numFmt w:val="decimal"/>
      <w:lvlText w:val="%7."/>
      <w:lvlJc w:val="left"/>
      <w:pPr>
        <w:ind w:left="5436" w:hanging="360"/>
      </w:pPr>
    </w:lvl>
    <w:lvl w:ilvl="7" w:tplc="FFFFFFFF" w:tentative="1">
      <w:start w:val="1"/>
      <w:numFmt w:val="lowerLetter"/>
      <w:lvlText w:val="%8."/>
      <w:lvlJc w:val="left"/>
      <w:pPr>
        <w:ind w:left="6156" w:hanging="360"/>
      </w:pPr>
    </w:lvl>
    <w:lvl w:ilvl="8" w:tplc="FFFFFFFF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9" w15:restartNumberingAfterBreak="0">
    <w:nsid w:val="633F3CCD"/>
    <w:multiLevelType w:val="hybridMultilevel"/>
    <w:tmpl w:val="43D24CB6"/>
    <w:lvl w:ilvl="0" w:tplc="FFFFFFFF">
      <w:start w:val="1"/>
      <w:numFmt w:val="decimal"/>
      <w:lvlText w:val="%1)"/>
      <w:lvlJc w:val="left"/>
      <w:pPr>
        <w:ind w:left="1116" w:hanging="360"/>
      </w:pPr>
    </w:lvl>
    <w:lvl w:ilvl="1" w:tplc="FFFFFFFF" w:tentative="1">
      <w:start w:val="1"/>
      <w:numFmt w:val="lowerLetter"/>
      <w:lvlText w:val="%2."/>
      <w:lvlJc w:val="left"/>
      <w:pPr>
        <w:ind w:left="1836" w:hanging="360"/>
      </w:pPr>
    </w:lvl>
    <w:lvl w:ilvl="2" w:tplc="FFFFFFFF" w:tentative="1">
      <w:start w:val="1"/>
      <w:numFmt w:val="lowerRoman"/>
      <w:lvlText w:val="%3."/>
      <w:lvlJc w:val="right"/>
      <w:pPr>
        <w:ind w:left="2556" w:hanging="180"/>
      </w:pPr>
    </w:lvl>
    <w:lvl w:ilvl="3" w:tplc="FFFFFFFF" w:tentative="1">
      <w:start w:val="1"/>
      <w:numFmt w:val="decimal"/>
      <w:lvlText w:val="%4."/>
      <w:lvlJc w:val="left"/>
      <w:pPr>
        <w:ind w:left="3276" w:hanging="360"/>
      </w:pPr>
    </w:lvl>
    <w:lvl w:ilvl="4" w:tplc="FFFFFFFF" w:tentative="1">
      <w:start w:val="1"/>
      <w:numFmt w:val="lowerLetter"/>
      <w:lvlText w:val="%5."/>
      <w:lvlJc w:val="left"/>
      <w:pPr>
        <w:ind w:left="3996" w:hanging="360"/>
      </w:pPr>
    </w:lvl>
    <w:lvl w:ilvl="5" w:tplc="FFFFFFFF" w:tentative="1">
      <w:start w:val="1"/>
      <w:numFmt w:val="lowerRoman"/>
      <w:lvlText w:val="%6."/>
      <w:lvlJc w:val="right"/>
      <w:pPr>
        <w:ind w:left="4716" w:hanging="180"/>
      </w:pPr>
    </w:lvl>
    <w:lvl w:ilvl="6" w:tplc="FFFFFFFF" w:tentative="1">
      <w:start w:val="1"/>
      <w:numFmt w:val="decimal"/>
      <w:lvlText w:val="%7."/>
      <w:lvlJc w:val="left"/>
      <w:pPr>
        <w:ind w:left="5436" w:hanging="360"/>
      </w:pPr>
    </w:lvl>
    <w:lvl w:ilvl="7" w:tplc="FFFFFFFF" w:tentative="1">
      <w:start w:val="1"/>
      <w:numFmt w:val="lowerLetter"/>
      <w:lvlText w:val="%8."/>
      <w:lvlJc w:val="left"/>
      <w:pPr>
        <w:ind w:left="6156" w:hanging="360"/>
      </w:pPr>
    </w:lvl>
    <w:lvl w:ilvl="8" w:tplc="FFFFFFFF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30" w15:restartNumberingAfterBreak="0">
    <w:nsid w:val="6AB445B6"/>
    <w:multiLevelType w:val="multilevel"/>
    <w:tmpl w:val="971A4CB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5374B8"/>
    <w:multiLevelType w:val="multilevel"/>
    <w:tmpl w:val="F5C047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DC57BD9"/>
    <w:multiLevelType w:val="multilevel"/>
    <w:tmpl w:val="063807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8451E"/>
    <w:multiLevelType w:val="multilevel"/>
    <w:tmpl w:val="063807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A1F5BA0"/>
    <w:multiLevelType w:val="multilevel"/>
    <w:tmpl w:val="92985A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93476677">
    <w:abstractNumId w:val="5"/>
  </w:num>
  <w:num w:numId="2" w16cid:durableId="1828744228">
    <w:abstractNumId w:val="2"/>
  </w:num>
  <w:num w:numId="3" w16cid:durableId="879392108">
    <w:abstractNumId w:val="24"/>
  </w:num>
  <w:num w:numId="4" w16cid:durableId="1532721890">
    <w:abstractNumId w:val="34"/>
  </w:num>
  <w:num w:numId="5" w16cid:durableId="869607637">
    <w:abstractNumId w:val="25"/>
  </w:num>
  <w:num w:numId="6" w16cid:durableId="1006516803">
    <w:abstractNumId w:val="21"/>
  </w:num>
  <w:num w:numId="7" w16cid:durableId="729382406">
    <w:abstractNumId w:val="10"/>
  </w:num>
  <w:num w:numId="8" w16cid:durableId="1255014756">
    <w:abstractNumId w:val="23"/>
  </w:num>
  <w:num w:numId="9" w16cid:durableId="915674576">
    <w:abstractNumId w:val="15"/>
  </w:num>
  <w:num w:numId="10" w16cid:durableId="814878599">
    <w:abstractNumId w:val="11"/>
  </w:num>
  <w:num w:numId="11" w16cid:durableId="232467076">
    <w:abstractNumId w:val="31"/>
  </w:num>
  <w:num w:numId="12" w16cid:durableId="633407340">
    <w:abstractNumId w:val="16"/>
  </w:num>
  <w:num w:numId="13" w16cid:durableId="522937415">
    <w:abstractNumId w:val="7"/>
  </w:num>
  <w:num w:numId="14" w16cid:durableId="1069690945">
    <w:abstractNumId w:val="32"/>
  </w:num>
  <w:num w:numId="15" w16cid:durableId="1692992750">
    <w:abstractNumId w:val="27"/>
  </w:num>
  <w:num w:numId="16" w16cid:durableId="153028917">
    <w:abstractNumId w:val="20"/>
  </w:num>
  <w:num w:numId="17" w16cid:durableId="112213744">
    <w:abstractNumId w:val="12"/>
  </w:num>
  <w:num w:numId="18" w16cid:durableId="752049108">
    <w:abstractNumId w:val="19"/>
  </w:num>
  <w:num w:numId="19" w16cid:durableId="1514373093">
    <w:abstractNumId w:val="22"/>
  </w:num>
  <w:num w:numId="20" w16cid:durableId="1275290266">
    <w:abstractNumId w:val="30"/>
  </w:num>
  <w:num w:numId="21" w16cid:durableId="38943322">
    <w:abstractNumId w:val="1"/>
  </w:num>
  <w:num w:numId="22" w16cid:durableId="1454056417">
    <w:abstractNumId w:val="17"/>
  </w:num>
  <w:num w:numId="23" w16cid:durableId="1207521896">
    <w:abstractNumId w:val="8"/>
  </w:num>
  <w:num w:numId="24" w16cid:durableId="372777272">
    <w:abstractNumId w:val="14"/>
  </w:num>
  <w:num w:numId="25" w16cid:durableId="1744639580">
    <w:abstractNumId w:val="0"/>
  </w:num>
  <w:num w:numId="26" w16cid:durableId="1332220225">
    <w:abstractNumId w:val="33"/>
  </w:num>
  <w:num w:numId="27" w16cid:durableId="504589006">
    <w:abstractNumId w:val="13"/>
  </w:num>
  <w:num w:numId="28" w16cid:durableId="1503817245">
    <w:abstractNumId w:val="6"/>
  </w:num>
  <w:num w:numId="29" w16cid:durableId="1391268885">
    <w:abstractNumId w:val="9"/>
  </w:num>
  <w:num w:numId="30" w16cid:durableId="2131971529">
    <w:abstractNumId w:val="26"/>
  </w:num>
  <w:num w:numId="31" w16cid:durableId="1066608410">
    <w:abstractNumId w:val="29"/>
  </w:num>
  <w:num w:numId="32" w16cid:durableId="1961371240">
    <w:abstractNumId w:val="28"/>
  </w:num>
  <w:num w:numId="33" w16cid:durableId="32391580">
    <w:abstractNumId w:val="3"/>
  </w:num>
  <w:num w:numId="34" w16cid:durableId="95174674">
    <w:abstractNumId w:val="4"/>
  </w:num>
  <w:num w:numId="35" w16cid:durableId="18541094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DC7"/>
    <w:rsid w:val="00026E01"/>
    <w:rsid w:val="000513A8"/>
    <w:rsid w:val="00071C3A"/>
    <w:rsid w:val="000909AB"/>
    <w:rsid w:val="000E6AAB"/>
    <w:rsid w:val="000F1770"/>
    <w:rsid w:val="001419B1"/>
    <w:rsid w:val="00151B9E"/>
    <w:rsid w:val="00174DB9"/>
    <w:rsid w:val="00177042"/>
    <w:rsid w:val="00194997"/>
    <w:rsid w:val="001B1485"/>
    <w:rsid w:val="001D39A0"/>
    <w:rsid w:val="001E4392"/>
    <w:rsid w:val="001E584B"/>
    <w:rsid w:val="001E6D30"/>
    <w:rsid w:val="00233297"/>
    <w:rsid w:val="00241078"/>
    <w:rsid w:val="002672C5"/>
    <w:rsid w:val="00280289"/>
    <w:rsid w:val="0028412F"/>
    <w:rsid w:val="00293D41"/>
    <w:rsid w:val="002B0837"/>
    <w:rsid w:val="002B4BE8"/>
    <w:rsid w:val="002C1D34"/>
    <w:rsid w:val="002D42C0"/>
    <w:rsid w:val="002E3722"/>
    <w:rsid w:val="002E6CA4"/>
    <w:rsid w:val="002F391B"/>
    <w:rsid w:val="00317174"/>
    <w:rsid w:val="00332EE5"/>
    <w:rsid w:val="0034693B"/>
    <w:rsid w:val="0036100C"/>
    <w:rsid w:val="00374E60"/>
    <w:rsid w:val="003A7D01"/>
    <w:rsid w:val="003B4730"/>
    <w:rsid w:val="004143DE"/>
    <w:rsid w:val="004241E3"/>
    <w:rsid w:val="00467161"/>
    <w:rsid w:val="00477E9A"/>
    <w:rsid w:val="00487249"/>
    <w:rsid w:val="00493F9C"/>
    <w:rsid w:val="004A3D8A"/>
    <w:rsid w:val="004B6272"/>
    <w:rsid w:val="004B7F70"/>
    <w:rsid w:val="00501749"/>
    <w:rsid w:val="005309D5"/>
    <w:rsid w:val="005852EE"/>
    <w:rsid w:val="00593DAD"/>
    <w:rsid w:val="0059557A"/>
    <w:rsid w:val="005B003D"/>
    <w:rsid w:val="005B32D6"/>
    <w:rsid w:val="005C7C77"/>
    <w:rsid w:val="0060347F"/>
    <w:rsid w:val="006344F5"/>
    <w:rsid w:val="006503B4"/>
    <w:rsid w:val="00662A88"/>
    <w:rsid w:val="006840F7"/>
    <w:rsid w:val="00693866"/>
    <w:rsid w:val="006D1F82"/>
    <w:rsid w:val="006E2141"/>
    <w:rsid w:val="007014B8"/>
    <w:rsid w:val="00715E7C"/>
    <w:rsid w:val="00716D0F"/>
    <w:rsid w:val="0073056E"/>
    <w:rsid w:val="00767771"/>
    <w:rsid w:val="0077274B"/>
    <w:rsid w:val="007C5529"/>
    <w:rsid w:val="007C7DA0"/>
    <w:rsid w:val="00823591"/>
    <w:rsid w:val="00894686"/>
    <w:rsid w:val="008B0860"/>
    <w:rsid w:val="008E5F31"/>
    <w:rsid w:val="008F6E42"/>
    <w:rsid w:val="00911595"/>
    <w:rsid w:val="00913BAA"/>
    <w:rsid w:val="00922CE2"/>
    <w:rsid w:val="00927F7B"/>
    <w:rsid w:val="00936032"/>
    <w:rsid w:val="009A61C0"/>
    <w:rsid w:val="009A625B"/>
    <w:rsid w:val="009B005C"/>
    <w:rsid w:val="009E31AB"/>
    <w:rsid w:val="00A34A22"/>
    <w:rsid w:val="00A439A1"/>
    <w:rsid w:val="00A51DBE"/>
    <w:rsid w:val="00A66D90"/>
    <w:rsid w:val="00A729DD"/>
    <w:rsid w:val="00A85574"/>
    <w:rsid w:val="00A9549F"/>
    <w:rsid w:val="00AA7391"/>
    <w:rsid w:val="00AB3365"/>
    <w:rsid w:val="00AC55A9"/>
    <w:rsid w:val="00B37809"/>
    <w:rsid w:val="00B437C5"/>
    <w:rsid w:val="00B44EBB"/>
    <w:rsid w:val="00B56BAC"/>
    <w:rsid w:val="00B92BE2"/>
    <w:rsid w:val="00B9780D"/>
    <w:rsid w:val="00BA0B3D"/>
    <w:rsid w:val="00BA27B7"/>
    <w:rsid w:val="00BB0AC3"/>
    <w:rsid w:val="00BB69C8"/>
    <w:rsid w:val="00C06EAF"/>
    <w:rsid w:val="00C100F4"/>
    <w:rsid w:val="00C122F3"/>
    <w:rsid w:val="00C3020B"/>
    <w:rsid w:val="00C3768D"/>
    <w:rsid w:val="00C53E99"/>
    <w:rsid w:val="00C56038"/>
    <w:rsid w:val="00C60956"/>
    <w:rsid w:val="00CA43A9"/>
    <w:rsid w:val="00CB3EBD"/>
    <w:rsid w:val="00CB7353"/>
    <w:rsid w:val="00CC5BA3"/>
    <w:rsid w:val="00CD3415"/>
    <w:rsid w:val="00CE24D6"/>
    <w:rsid w:val="00D25034"/>
    <w:rsid w:val="00D54563"/>
    <w:rsid w:val="00D61FFC"/>
    <w:rsid w:val="00D67E52"/>
    <w:rsid w:val="00D836FC"/>
    <w:rsid w:val="00DA68F7"/>
    <w:rsid w:val="00DD4981"/>
    <w:rsid w:val="00DE210D"/>
    <w:rsid w:val="00DF0BD1"/>
    <w:rsid w:val="00DF1C0E"/>
    <w:rsid w:val="00DF74CB"/>
    <w:rsid w:val="00E10DC7"/>
    <w:rsid w:val="00E53C4A"/>
    <w:rsid w:val="00E6248D"/>
    <w:rsid w:val="00EA1F94"/>
    <w:rsid w:val="00EA71EE"/>
    <w:rsid w:val="00EB4073"/>
    <w:rsid w:val="00EC17E3"/>
    <w:rsid w:val="00EE1A9E"/>
    <w:rsid w:val="00F048CD"/>
    <w:rsid w:val="00F133B7"/>
    <w:rsid w:val="00F263BF"/>
    <w:rsid w:val="00F52919"/>
    <w:rsid w:val="00F624F6"/>
    <w:rsid w:val="00F642CA"/>
    <w:rsid w:val="00FB522E"/>
    <w:rsid w:val="00FD0E45"/>
    <w:rsid w:val="00FD7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8C264"/>
  <w15:docId w15:val="{5C663CBB-815C-48D1-B3FE-CA418CFF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0DC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0D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3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329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03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503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503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03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03B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B08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zymkiewicz.pl/porady-komputerowe/porady-word/znak-paragrafu-w-microsoft-word-i-nie-tylko/" TargetMode="External"/><Relationship Id="rId13" Type="http://schemas.openxmlformats.org/officeDocument/2006/relationships/hyperlink" Target="http://szymkiewicz.pl/porady-komputerowe/porady-word/znak-paragrafu-w-microsoft-word-i-nie-tylko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zymkiewicz.pl/porady-komputerowe/porady-word/znak-paragrafu-w-microsoft-word-i-nie-tylko/" TargetMode="External"/><Relationship Id="rId12" Type="http://schemas.openxmlformats.org/officeDocument/2006/relationships/hyperlink" Target="http://szymkiewicz.pl/porady-komputerowe/porady-word/znak-paragrafu-w-microsoft-word-i-nie-tylko/" TargetMode="External"/><Relationship Id="rId17" Type="http://schemas.openxmlformats.org/officeDocument/2006/relationships/hyperlink" Target="http://szymkiewicz.pl/porady-komputerowe/porady-word/znak-paragrafu-w-microsoft-word-i-nie-tylko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zymkiewicz.pl/porady-komputerowe/porady-word/znak-paragrafu-w-microsoft-word-i-nie-tylko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zymkiewicz.pl/porady-komputerowe/porady-word/znak-paragrafu-w-microsoft-word-i-nie-tylko/" TargetMode="External"/><Relationship Id="rId11" Type="http://schemas.openxmlformats.org/officeDocument/2006/relationships/hyperlink" Target="http://szymkiewicz.pl/porady-komputerowe/porady-word/znak-paragrafu-w-microsoft-word-i-nie-tylk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zymkiewicz.pl/porady-komputerowe/porady-word/znak-paragrafu-w-microsoft-word-i-nie-tylko/" TargetMode="External"/><Relationship Id="rId10" Type="http://schemas.openxmlformats.org/officeDocument/2006/relationships/hyperlink" Target="http://szymkiewicz.pl/porady-komputerowe/porady-word/znak-paragrafu-w-microsoft-word-i-nie-tylko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zymkiewicz.pl/porady-komputerowe/porady-word/znak-paragrafu-w-microsoft-word-i-nie-tylko/" TargetMode="External"/><Relationship Id="rId14" Type="http://schemas.openxmlformats.org/officeDocument/2006/relationships/hyperlink" Target="http://szymkiewicz.pl/porady-komputerowe/porady-word/znak-paragrafu-w-microsoft-word-i-nie-tylk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17D5-6B46-4DF9-B010-AC4A952F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924</Words>
  <Characters>5547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Aneta Bałchan</cp:lastModifiedBy>
  <cp:revision>2</cp:revision>
  <cp:lastPrinted>2023-11-06T10:55:00Z</cp:lastPrinted>
  <dcterms:created xsi:type="dcterms:W3CDTF">2026-10-29T13:28:00Z</dcterms:created>
  <dcterms:modified xsi:type="dcterms:W3CDTF">2026-10-29T13:28:00Z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3ca52643-5966-4359-b0b9-b390b52e5de6</vt:lpwstr>
  </property>
</Properties>
</file>